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38033" w14:textId="77777777" w:rsidR="005B1DBD" w:rsidRDefault="005B1DBD"/>
    <w:p w14:paraId="6841DF05" w14:textId="77777777" w:rsidR="005B1DBD" w:rsidRDefault="005B1DBD"/>
    <w:p w14:paraId="53BFD857" w14:textId="77777777" w:rsidR="005B1DBD" w:rsidRDefault="005B1DBD"/>
    <w:p w14:paraId="55C907AC" w14:textId="77777777" w:rsidR="005B1DBD" w:rsidRDefault="005B1DBD"/>
    <w:p w14:paraId="40F83E62" w14:textId="01DB5142" w:rsidR="00CC1478" w:rsidRDefault="00CC1478">
      <w:r>
        <w:rPr>
          <w:noProof/>
        </w:rPr>
        <w:drawing>
          <wp:inline distT="0" distB="0" distL="0" distR="0" wp14:anchorId="1573B01B" wp14:editId="1237AE8A">
            <wp:extent cx="5612130" cy="4375150"/>
            <wp:effectExtent l="0" t="0" r="7620" b="6350"/>
            <wp:docPr id="3065290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52902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7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29041" w14:textId="77777777" w:rsidR="005B1DBD" w:rsidRDefault="005B1DBD"/>
    <w:p w14:paraId="5752E8E5" w14:textId="77777777" w:rsidR="00F67C7F" w:rsidRDefault="00F67C7F"/>
    <w:p w14:paraId="5BD2AA78" w14:textId="77777777" w:rsidR="00F67C7F" w:rsidRDefault="00F67C7F"/>
    <w:p w14:paraId="35B1F71C" w14:textId="5FF4BB84" w:rsidR="00F67C7F" w:rsidRDefault="00F67C7F">
      <w:hyperlink r:id="rId6" w:history="1">
        <w:r w:rsidRPr="00614947">
          <w:rPr>
            <w:rStyle w:val="Hipervnculo"/>
          </w:rPr>
          <w:t>https://www.debugbar.com/es/los-8-mejores-modelos-de-ia-de-codigo-abierto-para-elevar-sus-proyectos/</w:t>
        </w:r>
      </w:hyperlink>
    </w:p>
    <w:p w14:paraId="0E30C6B4" w14:textId="44EC3B76" w:rsidR="005B1DBD" w:rsidRDefault="005B1DBD">
      <w:r w:rsidRPr="005B1DBD">
        <w:lastRenderedPageBreak/>
        <w:drawing>
          <wp:inline distT="0" distB="0" distL="0" distR="0" wp14:anchorId="07182A3D" wp14:editId="1AA0C9AF">
            <wp:extent cx="5612130" cy="4319270"/>
            <wp:effectExtent l="0" t="0" r="7620" b="5080"/>
            <wp:docPr id="80340929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409295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03E3E" w14:textId="77777777" w:rsidR="005B1DBD" w:rsidRDefault="005B1DBD"/>
    <w:p w14:paraId="571FBF0F" w14:textId="77777777" w:rsidR="005B1DBD" w:rsidRDefault="005B1DBD"/>
    <w:p w14:paraId="0E7E118B" w14:textId="5E4342F1" w:rsidR="009E645B" w:rsidRDefault="00F67C7F">
      <w:hyperlink r:id="rId8" w:history="1">
        <w:r w:rsidRPr="00614947">
          <w:rPr>
            <w:rStyle w:val="Hipervnculo"/>
          </w:rPr>
          <w:t>https://www.iic.uam.es/inteligencia/que-es-procesamiento-del-lenguaje-natural/#:~:text=%C2%BFQu%C3%A9%20es%20el%20procesamiento%20de,el%20ingl%C3%A9s%20o%20el%20chino</w:t>
        </w:r>
      </w:hyperlink>
      <w:r w:rsidRPr="00F67C7F">
        <w:t>.</w:t>
      </w:r>
    </w:p>
    <w:p w14:paraId="774A8EF1" w14:textId="6E3127CC" w:rsidR="00F67C7F" w:rsidRDefault="004263B5">
      <w:r>
        <w:t xml:space="preserve">Se plantea la posibilidad de hacer trabajo por </w:t>
      </w:r>
      <w:proofErr w:type="spellStart"/>
      <w:r>
        <w:t>Colab</w:t>
      </w:r>
      <w:proofErr w:type="spellEnd"/>
      <w:r>
        <w:t xml:space="preserve"> siendo una de las herramientas empleadas por los tutores en cursos básicos </w:t>
      </w:r>
    </w:p>
    <w:p w14:paraId="58C7BA23" w14:textId="6C16C301" w:rsidR="004263B5" w:rsidRDefault="004263B5">
      <w:r w:rsidRPr="004263B5">
        <w:lastRenderedPageBreak/>
        <w:drawing>
          <wp:inline distT="0" distB="0" distL="0" distR="0" wp14:anchorId="4043F7B9" wp14:editId="40EB1202">
            <wp:extent cx="5612130" cy="3241675"/>
            <wp:effectExtent l="0" t="0" r="7620" b="0"/>
            <wp:docPr id="60296159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961595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873AB" w14:textId="77777777" w:rsidR="004263B5" w:rsidRDefault="004263B5"/>
    <w:p w14:paraId="0A78CBDE" w14:textId="77777777" w:rsidR="004263B5" w:rsidRDefault="004263B5"/>
    <w:sectPr w:rsidR="004263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86852"/>
    <w:multiLevelType w:val="multilevel"/>
    <w:tmpl w:val="AB487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0A65C4B"/>
    <w:multiLevelType w:val="multilevel"/>
    <w:tmpl w:val="C42C756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02346369">
    <w:abstractNumId w:val="0"/>
  </w:num>
  <w:num w:numId="2" w16cid:durableId="800224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78"/>
    <w:rsid w:val="00063D8D"/>
    <w:rsid w:val="001D6504"/>
    <w:rsid w:val="002A0C18"/>
    <w:rsid w:val="0040358B"/>
    <w:rsid w:val="004138A8"/>
    <w:rsid w:val="004263B5"/>
    <w:rsid w:val="005B1DBD"/>
    <w:rsid w:val="008D0F21"/>
    <w:rsid w:val="00936792"/>
    <w:rsid w:val="009E645B"/>
    <w:rsid w:val="00C32FD4"/>
    <w:rsid w:val="00C714C0"/>
    <w:rsid w:val="00CC1478"/>
    <w:rsid w:val="00D926EC"/>
    <w:rsid w:val="00DB6F7F"/>
    <w:rsid w:val="00F67C7F"/>
    <w:rsid w:val="00F7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A490"/>
  <w15:chartTrackingRefBased/>
  <w15:docId w15:val="{67D96FD1-4D1E-4AC4-82FA-A4DABC6F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s-CO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8A8"/>
  </w:style>
  <w:style w:type="paragraph" w:styleId="Ttulo1">
    <w:name w:val="heading 1"/>
    <w:basedOn w:val="Normal"/>
    <w:next w:val="Normal"/>
    <w:link w:val="Ttulo1Car"/>
    <w:uiPriority w:val="9"/>
    <w:qFormat/>
    <w:rsid w:val="00936792"/>
    <w:pPr>
      <w:keepNext/>
      <w:keepLines/>
      <w:numPr>
        <w:numId w:val="2"/>
      </w:numPr>
      <w:spacing w:before="120" w:after="0" w:line="360" w:lineRule="auto"/>
      <w:ind w:left="360" w:hanging="360"/>
      <w:jc w:val="center"/>
      <w:outlineLvl w:val="0"/>
    </w:pPr>
    <w:rPr>
      <w:rFonts w:ascii="Arial" w:eastAsiaTheme="majorEastAsia" w:hAnsi="Arial" w:cs="Times New Roman"/>
      <w:b/>
      <w:cap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1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645B"/>
    <w:pPr>
      <w:keepNext/>
      <w:keepLines/>
      <w:spacing w:before="40" w:after="0" w:line="259" w:lineRule="auto"/>
      <w:ind w:firstLine="709"/>
      <w:outlineLvl w:val="2"/>
    </w:pPr>
    <w:rPr>
      <w:rFonts w:ascii="Arial" w:eastAsiaTheme="majorEastAsia" w:hAnsi="Arial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1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1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1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1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1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1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6792"/>
    <w:rPr>
      <w:rFonts w:ascii="Arial" w:eastAsiaTheme="majorEastAsia" w:hAnsi="Arial" w:cs="Times New Roman"/>
      <w:b/>
      <w:caps/>
      <w:sz w:val="24"/>
      <w:szCs w:val="24"/>
    </w:rPr>
  </w:style>
  <w:style w:type="paragraph" w:customStyle="1" w:styleId="Estilo1">
    <w:name w:val="Estilo1"/>
    <w:basedOn w:val="Tabladeilustraciones"/>
    <w:link w:val="Estilo1Car"/>
    <w:qFormat/>
    <w:rsid w:val="00F77712"/>
    <w:pPr>
      <w:tabs>
        <w:tab w:val="right" w:leader="dot" w:pos="9016"/>
      </w:tabs>
      <w:spacing w:line="480" w:lineRule="auto"/>
      <w:ind w:firstLine="709"/>
    </w:pPr>
    <w:rPr>
      <w:rFonts w:ascii="Arial" w:hAnsi="Arial" w:cs="Arial"/>
      <w:noProof/>
      <w:sz w:val="24"/>
      <w:szCs w:val="24"/>
    </w:rPr>
  </w:style>
  <w:style w:type="character" w:customStyle="1" w:styleId="Estilo1Car">
    <w:name w:val="Estilo1 Car"/>
    <w:basedOn w:val="Fuentedeprrafopredeter"/>
    <w:link w:val="Estilo1"/>
    <w:rsid w:val="00F77712"/>
    <w:rPr>
      <w:rFonts w:ascii="Arial" w:hAnsi="Arial" w:cs="Arial"/>
      <w:noProof/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F77712"/>
    <w:pPr>
      <w:spacing w:after="0"/>
    </w:pPr>
  </w:style>
  <w:style w:type="character" w:customStyle="1" w:styleId="Ttulo3Car">
    <w:name w:val="Título 3 Car"/>
    <w:basedOn w:val="Fuentedeprrafopredeter"/>
    <w:link w:val="Ttulo3"/>
    <w:uiPriority w:val="9"/>
    <w:rsid w:val="009E645B"/>
    <w:rPr>
      <w:rFonts w:ascii="Arial" w:eastAsiaTheme="majorEastAsia" w:hAnsi="Arial" w:cstheme="majorBidi"/>
      <w:color w:val="1F3763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1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14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14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14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14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14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14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1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1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14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1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14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14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14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14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1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14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147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67C7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7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c.uam.es/inteligencia/que-es-procesamiento-del-lenguaje-natural/#:~:text=%C2%BFQu%C3%A9%20es%20el%20procesamiento%20de,el%20ingl%C3%A9s%20o%20el%20chi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bugbar.com/es/los-8-mejores-modelos-de-ia-de-codigo-abierto-para-elevar-sus-proyecto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Kruskaya León Patiño</dc:creator>
  <cp:keywords/>
  <dc:description/>
  <cp:lastModifiedBy>Tania Kruskaya León Patiño</cp:lastModifiedBy>
  <cp:revision>2</cp:revision>
  <dcterms:created xsi:type="dcterms:W3CDTF">2024-09-27T17:03:00Z</dcterms:created>
  <dcterms:modified xsi:type="dcterms:W3CDTF">2024-09-27T17:03:00Z</dcterms:modified>
</cp:coreProperties>
</file>