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63" w:rsidRDefault="00981063" w:rsidP="00981063">
      <w:pPr>
        <w:jc w:val="center"/>
        <w:rPr>
          <w:b/>
          <w:bCs/>
          <w:sz w:val="32"/>
        </w:rPr>
      </w:pPr>
      <w:r w:rsidRPr="00981063">
        <w:rPr>
          <w:b/>
          <w:bCs/>
          <w:sz w:val="32"/>
        </w:rPr>
        <w:t>Diagnóstico FODA: Proyecto de IA para Análisis de Casos UBPD</w:t>
      </w:r>
    </w:p>
    <w:p w:rsidR="00981063" w:rsidRDefault="00981063" w:rsidP="00981063">
      <w:pPr>
        <w:jc w:val="center"/>
        <w:rPr>
          <w:b/>
          <w:bCs/>
          <w:sz w:val="32"/>
        </w:rPr>
      </w:pPr>
    </w:p>
    <w:p w:rsidR="00981063" w:rsidRPr="00981063" w:rsidRDefault="00981063" w:rsidP="00981063">
      <w:pPr>
        <w:jc w:val="center"/>
        <w:rPr>
          <w:b/>
          <w:bCs/>
          <w:sz w:val="32"/>
        </w:rPr>
      </w:pPr>
      <w:bookmarkStart w:id="0" w:name="_GoBack"/>
      <w:bookmarkEnd w:id="0"/>
    </w:p>
    <w:p w:rsidR="00981063" w:rsidRPr="00981063" w:rsidRDefault="00981063" w:rsidP="00981063">
      <w:pPr>
        <w:rPr>
          <w:b/>
          <w:bCs/>
        </w:rPr>
      </w:pPr>
      <w:r w:rsidRPr="00981063">
        <w:rPr>
          <w:b/>
          <w:bCs/>
        </w:rPr>
        <w:t>Fortalezas</w:t>
      </w:r>
    </w:p>
    <w:p w:rsidR="00981063" w:rsidRPr="00981063" w:rsidRDefault="00981063" w:rsidP="00981063">
      <w:pPr>
        <w:numPr>
          <w:ilvl w:val="0"/>
          <w:numId w:val="1"/>
        </w:numPr>
      </w:pPr>
      <w:r w:rsidRPr="00981063">
        <w:rPr>
          <w:b/>
          <w:bCs/>
        </w:rPr>
        <w:t>Tecnología Avanzada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1"/>
        </w:numPr>
      </w:pPr>
      <w:r w:rsidRPr="00981063">
        <w:t>Utilización de técnicas de IA y NLP de vanguardia para el análisis de relatos.</w:t>
      </w:r>
    </w:p>
    <w:p w:rsidR="00981063" w:rsidRPr="00981063" w:rsidRDefault="00981063" w:rsidP="00981063">
      <w:pPr>
        <w:numPr>
          <w:ilvl w:val="1"/>
          <w:numId w:val="1"/>
        </w:numPr>
      </w:pPr>
      <w:r w:rsidRPr="00981063">
        <w:t>Capacidad de procesar grandes volúmenes de información de manera eficiente.</w:t>
      </w:r>
    </w:p>
    <w:p w:rsidR="00981063" w:rsidRPr="00981063" w:rsidRDefault="00981063" w:rsidP="00981063">
      <w:pPr>
        <w:numPr>
          <w:ilvl w:val="0"/>
          <w:numId w:val="1"/>
        </w:numPr>
      </w:pPr>
      <w:r w:rsidRPr="00981063">
        <w:rPr>
          <w:b/>
          <w:bCs/>
        </w:rPr>
        <w:t>Enfoque Especializado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1"/>
        </w:numPr>
      </w:pPr>
      <w:r w:rsidRPr="00981063">
        <w:t>Desarrollo de soluciones específicamente diseñadas para el contexto del conflicto armado en Colombia.</w:t>
      </w:r>
    </w:p>
    <w:p w:rsidR="00981063" w:rsidRPr="00981063" w:rsidRDefault="00981063" w:rsidP="00981063">
      <w:pPr>
        <w:numPr>
          <w:ilvl w:val="1"/>
          <w:numId w:val="1"/>
        </w:numPr>
      </w:pPr>
      <w:r w:rsidRPr="00981063">
        <w:t>Adaptación de modelos de NLP para reconocer entidades y eventos relevantes en este contexto.</w:t>
      </w:r>
    </w:p>
    <w:p w:rsidR="00981063" w:rsidRPr="00981063" w:rsidRDefault="00981063" w:rsidP="00981063">
      <w:pPr>
        <w:numPr>
          <w:ilvl w:val="0"/>
          <w:numId w:val="1"/>
        </w:numPr>
      </w:pPr>
      <w:r w:rsidRPr="00981063">
        <w:rPr>
          <w:b/>
          <w:bCs/>
        </w:rPr>
        <w:t>Potencial de Impacto Social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1"/>
        </w:numPr>
      </w:pPr>
      <w:r w:rsidRPr="00981063">
        <w:t>Contribución significativa a los procesos de justicia y reparación en Colombia.</w:t>
      </w:r>
    </w:p>
    <w:p w:rsidR="00981063" w:rsidRPr="00981063" w:rsidRDefault="00981063" w:rsidP="00981063">
      <w:pPr>
        <w:numPr>
          <w:ilvl w:val="1"/>
          <w:numId w:val="1"/>
        </w:numPr>
      </w:pPr>
      <w:r w:rsidRPr="00981063">
        <w:t>Posibilidad de acelerar la identificación y resolución de casos de desaparición.</w:t>
      </w:r>
    </w:p>
    <w:p w:rsidR="00981063" w:rsidRPr="00981063" w:rsidRDefault="00981063" w:rsidP="00981063">
      <w:pPr>
        <w:numPr>
          <w:ilvl w:val="0"/>
          <w:numId w:val="1"/>
        </w:numPr>
      </w:pPr>
      <w:r w:rsidRPr="00981063">
        <w:rPr>
          <w:b/>
          <w:bCs/>
        </w:rPr>
        <w:t>Interdisciplinariedad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1"/>
        </w:numPr>
      </w:pPr>
      <w:r w:rsidRPr="00981063">
        <w:t xml:space="preserve">Combinación de conocimientos en IA, </w:t>
      </w:r>
      <w:proofErr w:type="gramStart"/>
      <w:r w:rsidRPr="00981063">
        <w:t>ciencias sociales y derecho</w:t>
      </w:r>
      <w:proofErr w:type="gramEnd"/>
      <w:r w:rsidRPr="00981063">
        <w:t>.</w:t>
      </w:r>
    </w:p>
    <w:p w:rsidR="00981063" w:rsidRPr="00981063" w:rsidRDefault="00981063" w:rsidP="00981063">
      <w:pPr>
        <w:numPr>
          <w:ilvl w:val="1"/>
          <w:numId w:val="1"/>
        </w:numPr>
      </w:pPr>
      <w:r w:rsidRPr="00981063">
        <w:t>Capacidad de abordar el problema desde múltiples perspectivas.</w:t>
      </w:r>
    </w:p>
    <w:p w:rsidR="00981063" w:rsidRPr="00981063" w:rsidRDefault="00981063" w:rsidP="00981063">
      <w:pPr>
        <w:numPr>
          <w:ilvl w:val="0"/>
          <w:numId w:val="1"/>
        </w:numPr>
      </w:pPr>
      <w:r w:rsidRPr="00981063">
        <w:rPr>
          <w:b/>
          <w:bCs/>
        </w:rPr>
        <w:t>Escalabilidad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1"/>
        </w:numPr>
      </w:pPr>
      <w:r w:rsidRPr="00981063">
        <w:t>Diseño de soluciones con potencial de escalar para manejar un volumen creciente de casos.</w:t>
      </w:r>
    </w:p>
    <w:p w:rsidR="00981063" w:rsidRPr="00981063" w:rsidRDefault="00981063" w:rsidP="00981063">
      <w:pPr>
        <w:numPr>
          <w:ilvl w:val="1"/>
          <w:numId w:val="1"/>
        </w:numPr>
      </w:pPr>
      <w:r w:rsidRPr="00981063">
        <w:t>Flexibilidad para adaptarse a diferentes tipos de relatos y fuentes de información.</w:t>
      </w:r>
    </w:p>
    <w:p w:rsidR="00981063" w:rsidRPr="00981063" w:rsidRDefault="00981063" w:rsidP="00981063">
      <w:pPr>
        <w:rPr>
          <w:b/>
          <w:bCs/>
        </w:rPr>
      </w:pPr>
      <w:r w:rsidRPr="00981063">
        <w:rPr>
          <w:b/>
          <w:bCs/>
        </w:rPr>
        <w:t>Oportunidades</w:t>
      </w:r>
    </w:p>
    <w:p w:rsidR="00981063" w:rsidRPr="00981063" w:rsidRDefault="00981063" w:rsidP="00981063">
      <w:pPr>
        <w:numPr>
          <w:ilvl w:val="0"/>
          <w:numId w:val="2"/>
        </w:numPr>
      </w:pPr>
      <w:r w:rsidRPr="00981063">
        <w:rPr>
          <w:b/>
          <w:bCs/>
        </w:rPr>
        <w:t>Colaboración Institucional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2"/>
        </w:numPr>
      </w:pPr>
      <w:r w:rsidRPr="00981063">
        <w:t xml:space="preserve">Posibilidad de establecer alianzas con otras entidades gubernamentales y </w:t>
      </w:r>
      <w:proofErr w:type="spellStart"/>
      <w:r w:rsidRPr="00981063">
        <w:t>ONG's</w:t>
      </w:r>
      <w:proofErr w:type="spellEnd"/>
      <w:r w:rsidRPr="00981063">
        <w:t>.</w:t>
      </w:r>
    </w:p>
    <w:p w:rsidR="00981063" w:rsidRPr="00981063" w:rsidRDefault="00981063" w:rsidP="00981063">
      <w:pPr>
        <w:numPr>
          <w:ilvl w:val="1"/>
          <w:numId w:val="2"/>
        </w:numPr>
      </w:pPr>
      <w:r w:rsidRPr="00981063">
        <w:t>Acceso potencial a bases de datos y recursos adicionales.</w:t>
      </w:r>
    </w:p>
    <w:p w:rsidR="00981063" w:rsidRPr="00981063" w:rsidRDefault="00981063" w:rsidP="00981063">
      <w:pPr>
        <w:numPr>
          <w:ilvl w:val="0"/>
          <w:numId w:val="2"/>
        </w:numPr>
      </w:pPr>
      <w:r w:rsidRPr="00981063">
        <w:rPr>
          <w:b/>
          <w:bCs/>
        </w:rPr>
        <w:lastRenderedPageBreak/>
        <w:t>Expansión Regional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2"/>
        </w:numPr>
      </w:pPr>
      <w:r w:rsidRPr="00981063">
        <w:t>Adaptación del modelo para su uso en otros países con conflictos similares.</w:t>
      </w:r>
    </w:p>
    <w:p w:rsidR="00981063" w:rsidRPr="00981063" w:rsidRDefault="00981063" w:rsidP="00981063">
      <w:pPr>
        <w:numPr>
          <w:ilvl w:val="1"/>
          <w:numId w:val="2"/>
        </w:numPr>
      </w:pPr>
      <w:r w:rsidRPr="00981063">
        <w:t>Posicionamiento como referente en el uso de IA para la justicia transicional.</w:t>
      </w:r>
    </w:p>
    <w:p w:rsidR="00981063" w:rsidRPr="00981063" w:rsidRDefault="00981063" w:rsidP="00981063">
      <w:pPr>
        <w:numPr>
          <w:ilvl w:val="0"/>
          <w:numId w:val="2"/>
        </w:numPr>
      </w:pPr>
      <w:r w:rsidRPr="00981063">
        <w:rPr>
          <w:b/>
          <w:bCs/>
        </w:rPr>
        <w:t>Avances Tecnológicos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2"/>
        </w:numPr>
      </w:pPr>
      <w:r w:rsidRPr="00981063">
        <w:t>Aprovechamiento de nuevos desarrollos en IA y NLP para mejorar continuamente el sistema.</w:t>
      </w:r>
    </w:p>
    <w:p w:rsidR="00981063" w:rsidRPr="00981063" w:rsidRDefault="00981063" w:rsidP="00981063">
      <w:pPr>
        <w:numPr>
          <w:ilvl w:val="1"/>
          <w:numId w:val="2"/>
        </w:numPr>
      </w:pPr>
      <w:r w:rsidRPr="00981063">
        <w:t xml:space="preserve">Integración de tecnologías emergentes como </w:t>
      </w:r>
      <w:proofErr w:type="spellStart"/>
      <w:r w:rsidRPr="00981063">
        <w:t>blockchain</w:t>
      </w:r>
      <w:proofErr w:type="spellEnd"/>
      <w:r w:rsidRPr="00981063">
        <w:t xml:space="preserve"> para garantizar la integridad de los datos.</w:t>
      </w:r>
    </w:p>
    <w:p w:rsidR="00981063" w:rsidRPr="00981063" w:rsidRDefault="00981063" w:rsidP="00981063">
      <w:pPr>
        <w:numPr>
          <w:ilvl w:val="0"/>
          <w:numId w:val="2"/>
        </w:numPr>
      </w:pPr>
      <w:r w:rsidRPr="00981063">
        <w:rPr>
          <w:b/>
          <w:bCs/>
        </w:rPr>
        <w:t>Financiamiento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2"/>
        </w:numPr>
      </w:pPr>
      <w:r w:rsidRPr="00981063">
        <w:t>Posibilidad de obtener fondos de organizaciones internacionales interesadas en derechos humanos.</w:t>
      </w:r>
    </w:p>
    <w:p w:rsidR="00981063" w:rsidRPr="00981063" w:rsidRDefault="00981063" w:rsidP="00981063">
      <w:pPr>
        <w:numPr>
          <w:ilvl w:val="1"/>
          <w:numId w:val="2"/>
        </w:numPr>
      </w:pPr>
      <w:r w:rsidRPr="00981063">
        <w:t>Potencial para atraer inversión en tecnología social.</w:t>
      </w:r>
    </w:p>
    <w:p w:rsidR="00981063" w:rsidRPr="00981063" w:rsidRDefault="00981063" w:rsidP="00981063">
      <w:pPr>
        <w:numPr>
          <w:ilvl w:val="0"/>
          <w:numId w:val="2"/>
        </w:numPr>
      </w:pPr>
      <w:r w:rsidRPr="00981063">
        <w:rPr>
          <w:b/>
          <w:bCs/>
        </w:rPr>
        <w:t>Conciencia Pública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2"/>
        </w:numPr>
      </w:pPr>
      <w:r w:rsidRPr="00981063">
        <w:t>Creciente interés público en temas de justicia y reparación.</w:t>
      </w:r>
    </w:p>
    <w:p w:rsidR="00981063" w:rsidRPr="00981063" w:rsidRDefault="00981063" w:rsidP="00981063">
      <w:pPr>
        <w:numPr>
          <w:ilvl w:val="1"/>
          <w:numId w:val="2"/>
        </w:numPr>
      </w:pPr>
      <w:r w:rsidRPr="00981063">
        <w:t>Oportunidad de educar sobre el uso ético de la IA en contextos sensibles.</w:t>
      </w:r>
    </w:p>
    <w:p w:rsidR="00981063" w:rsidRPr="00981063" w:rsidRDefault="00981063" w:rsidP="00981063">
      <w:pPr>
        <w:rPr>
          <w:b/>
          <w:bCs/>
        </w:rPr>
      </w:pPr>
      <w:r w:rsidRPr="00981063">
        <w:rPr>
          <w:b/>
          <w:bCs/>
        </w:rPr>
        <w:t>Debilidades</w:t>
      </w:r>
    </w:p>
    <w:p w:rsidR="00981063" w:rsidRPr="00981063" w:rsidRDefault="00981063" w:rsidP="00981063">
      <w:pPr>
        <w:numPr>
          <w:ilvl w:val="0"/>
          <w:numId w:val="3"/>
        </w:numPr>
      </w:pPr>
      <w:r w:rsidRPr="00981063">
        <w:rPr>
          <w:b/>
          <w:bCs/>
        </w:rPr>
        <w:t>Limitaciones de Datos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3"/>
        </w:numPr>
      </w:pPr>
      <w:r w:rsidRPr="00981063">
        <w:t>Posible escasez de datos etiquetados para entrenar los modelos de IA.</w:t>
      </w:r>
    </w:p>
    <w:p w:rsidR="00981063" w:rsidRPr="00981063" w:rsidRDefault="00981063" w:rsidP="00981063">
      <w:pPr>
        <w:numPr>
          <w:ilvl w:val="1"/>
          <w:numId w:val="3"/>
        </w:numPr>
      </w:pPr>
      <w:r w:rsidRPr="00981063">
        <w:t>Variabilidad en la calidad y formato de los relatos disponibles.</w:t>
      </w:r>
    </w:p>
    <w:p w:rsidR="00981063" w:rsidRPr="00981063" w:rsidRDefault="00981063" w:rsidP="00981063">
      <w:pPr>
        <w:numPr>
          <w:ilvl w:val="0"/>
          <w:numId w:val="3"/>
        </w:numPr>
      </w:pPr>
      <w:r w:rsidRPr="00981063">
        <w:rPr>
          <w:b/>
          <w:bCs/>
        </w:rPr>
        <w:t>Complejidad Técnica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3"/>
        </w:numPr>
      </w:pPr>
      <w:r w:rsidRPr="00981063">
        <w:t>Necesidad de habilidades técnicas especializadas para el desarrollo y mantenimiento del sistema.</w:t>
      </w:r>
    </w:p>
    <w:p w:rsidR="00981063" w:rsidRPr="00981063" w:rsidRDefault="00981063" w:rsidP="00981063">
      <w:pPr>
        <w:numPr>
          <w:ilvl w:val="1"/>
          <w:numId w:val="3"/>
        </w:numPr>
      </w:pPr>
      <w:r w:rsidRPr="00981063">
        <w:t>Curva de aprendizaje empinada para los usuarios no técnicos.</w:t>
      </w:r>
    </w:p>
    <w:p w:rsidR="00981063" w:rsidRPr="00981063" w:rsidRDefault="00981063" w:rsidP="00981063">
      <w:pPr>
        <w:numPr>
          <w:ilvl w:val="0"/>
          <w:numId w:val="3"/>
        </w:numPr>
      </w:pPr>
      <w:r w:rsidRPr="00981063">
        <w:rPr>
          <w:b/>
          <w:bCs/>
        </w:rPr>
        <w:t>Sensibilidad del Tema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3"/>
        </w:numPr>
      </w:pPr>
      <w:r w:rsidRPr="00981063">
        <w:t>Riesgo de errores en la clasificación o análisis que podrían tener consecuencias emocionales para las víctimas.</w:t>
      </w:r>
    </w:p>
    <w:p w:rsidR="00981063" w:rsidRPr="00981063" w:rsidRDefault="00981063" w:rsidP="00981063">
      <w:pPr>
        <w:numPr>
          <w:ilvl w:val="1"/>
          <w:numId w:val="3"/>
        </w:numPr>
      </w:pPr>
      <w:r w:rsidRPr="00981063">
        <w:t>Necesidad de un manejo extremadamente cuidadoso de la información sensible.</w:t>
      </w:r>
    </w:p>
    <w:p w:rsidR="00981063" w:rsidRPr="00981063" w:rsidRDefault="00981063" w:rsidP="00981063">
      <w:pPr>
        <w:numPr>
          <w:ilvl w:val="0"/>
          <w:numId w:val="3"/>
        </w:numPr>
      </w:pPr>
      <w:r w:rsidRPr="00981063">
        <w:rPr>
          <w:b/>
          <w:bCs/>
        </w:rPr>
        <w:lastRenderedPageBreak/>
        <w:t>Recursos Limitados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3"/>
        </w:numPr>
      </w:pPr>
      <w:r w:rsidRPr="00981063">
        <w:t xml:space="preserve">Posible limitación en cuanto a personal y recursos tecnológicos para el desarrollo y mantenimiento </w:t>
      </w:r>
      <w:proofErr w:type="gramStart"/>
      <w:r w:rsidRPr="00981063">
        <w:t>continuo</w:t>
      </w:r>
      <w:proofErr w:type="gramEnd"/>
      <w:r w:rsidRPr="00981063">
        <w:t>.</w:t>
      </w:r>
    </w:p>
    <w:p w:rsidR="00981063" w:rsidRPr="00981063" w:rsidRDefault="00981063" w:rsidP="00981063">
      <w:pPr>
        <w:numPr>
          <w:ilvl w:val="1"/>
          <w:numId w:val="3"/>
        </w:numPr>
      </w:pPr>
      <w:r w:rsidRPr="00981063">
        <w:t>Desafíos para mantener el sistema actualizado con las últimas tecnologías.</w:t>
      </w:r>
    </w:p>
    <w:p w:rsidR="00981063" w:rsidRPr="00981063" w:rsidRDefault="00981063" w:rsidP="00981063">
      <w:pPr>
        <w:numPr>
          <w:ilvl w:val="0"/>
          <w:numId w:val="3"/>
        </w:numPr>
      </w:pPr>
      <w:r w:rsidRPr="00981063">
        <w:rPr>
          <w:b/>
          <w:bCs/>
        </w:rPr>
        <w:t>Dependencia Tecnológica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3"/>
        </w:numPr>
      </w:pPr>
      <w:r w:rsidRPr="00981063">
        <w:t>Posible sobre-dependencia en soluciones automatizadas, descuidando el factor humano.</w:t>
      </w:r>
    </w:p>
    <w:p w:rsidR="00981063" w:rsidRPr="00981063" w:rsidRDefault="00981063" w:rsidP="00981063">
      <w:pPr>
        <w:numPr>
          <w:ilvl w:val="1"/>
          <w:numId w:val="3"/>
        </w:numPr>
      </w:pPr>
      <w:r w:rsidRPr="00981063">
        <w:t>Riesgo de que fallos técnicos afecten significativamente el proceso de análisis.</w:t>
      </w:r>
    </w:p>
    <w:p w:rsidR="00981063" w:rsidRPr="00981063" w:rsidRDefault="00981063" w:rsidP="00981063">
      <w:pPr>
        <w:rPr>
          <w:b/>
          <w:bCs/>
        </w:rPr>
      </w:pPr>
      <w:r w:rsidRPr="00981063">
        <w:rPr>
          <w:b/>
          <w:bCs/>
        </w:rPr>
        <w:t>Amenazas</w:t>
      </w:r>
    </w:p>
    <w:p w:rsidR="00981063" w:rsidRPr="00981063" w:rsidRDefault="00981063" w:rsidP="00981063">
      <w:pPr>
        <w:numPr>
          <w:ilvl w:val="0"/>
          <w:numId w:val="4"/>
        </w:numPr>
      </w:pPr>
      <w:r w:rsidRPr="00981063">
        <w:rPr>
          <w:b/>
          <w:bCs/>
        </w:rPr>
        <w:t>Resistencia al Cambio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4"/>
        </w:numPr>
      </w:pPr>
      <w:r w:rsidRPr="00981063">
        <w:t>Posible reticencia de algunas instituciones o individuos a adoptar soluciones basadas en IA.</w:t>
      </w:r>
    </w:p>
    <w:p w:rsidR="00981063" w:rsidRPr="00981063" w:rsidRDefault="00981063" w:rsidP="00981063">
      <w:pPr>
        <w:numPr>
          <w:ilvl w:val="1"/>
          <w:numId w:val="4"/>
        </w:numPr>
      </w:pPr>
      <w:r w:rsidRPr="00981063">
        <w:t>Desconfianza en la capacidad de la tecnología para manejar temas tan sensibles.</w:t>
      </w:r>
    </w:p>
    <w:p w:rsidR="00981063" w:rsidRPr="00981063" w:rsidRDefault="00981063" w:rsidP="00981063">
      <w:pPr>
        <w:numPr>
          <w:ilvl w:val="0"/>
          <w:numId w:val="4"/>
        </w:numPr>
      </w:pPr>
      <w:r w:rsidRPr="00981063">
        <w:rPr>
          <w:b/>
          <w:bCs/>
        </w:rPr>
        <w:t>Cuestiones Éticas y Legales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4"/>
        </w:numPr>
      </w:pPr>
      <w:r w:rsidRPr="00981063">
        <w:t>Preocupaciones sobre privacidad y manejo de datos personales.</w:t>
      </w:r>
    </w:p>
    <w:p w:rsidR="00981063" w:rsidRPr="00981063" w:rsidRDefault="00981063" w:rsidP="00981063">
      <w:pPr>
        <w:numPr>
          <w:ilvl w:val="1"/>
          <w:numId w:val="4"/>
        </w:numPr>
      </w:pPr>
      <w:r w:rsidRPr="00981063">
        <w:t>Posibles cambios en la legislación que afecten el uso de IA en procesos judiciales.</w:t>
      </w:r>
    </w:p>
    <w:p w:rsidR="00981063" w:rsidRPr="00981063" w:rsidRDefault="00981063" w:rsidP="00981063">
      <w:pPr>
        <w:numPr>
          <w:ilvl w:val="0"/>
          <w:numId w:val="4"/>
        </w:numPr>
      </w:pPr>
      <w:r w:rsidRPr="00981063">
        <w:rPr>
          <w:b/>
          <w:bCs/>
        </w:rPr>
        <w:t>Seguridad de la Información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4"/>
        </w:numPr>
      </w:pPr>
      <w:r w:rsidRPr="00981063">
        <w:t>Riesgo de ciberataques o filtraciones de información sensible.</w:t>
      </w:r>
    </w:p>
    <w:p w:rsidR="00981063" w:rsidRPr="00981063" w:rsidRDefault="00981063" w:rsidP="00981063">
      <w:pPr>
        <w:numPr>
          <w:ilvl w:val="1"/>
          <w:numId w:val="4"/>
        </w:numPr>
      </w:pPr>
      <w:r w:rsidRPr="00981063">
        <w:t>Posibilidad de manipulación maliciosa de los datos o del sistema.</w:t>
      </w:r>
    </w:p>
    <w:p w:rsidR="00981063" w:rsidRPr="00981063" w:rsidRDefault="00981063" w:rsidP="00981063">
      <w:pPr>
        <w:numPr>
          <w:ilvl w:val="0"/>
          <w:numId w:val="4"/>
        </w:numPr>
      </w:pPr>
      <w:r w:rsidRPr="00981063">
        <w:rPr>
          <w:b/>
          <w:bCs/>
        </w:rPr>
        <w:t>Evolución del Conflicto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4"/>
        </w:numPr>
      </w:pPr>
      <w:r w:rsidRPr="00981063">
        <w:t>Cambios en la naturaleza del conflicto que puedan hacer que el sistema quede obsoleto.</w:t>
      </w:r>
    </w:p>
    <w:p w:rsidR="00981063" w:rsidRPr="00981063" w:rsidRDefault="00981063" w:rsidP="00981063">
      <w:pPr>
        <w:numPr>
          <w:ilvl w:val="1"/>
          <w:numId w:val="4"/>
        </w:numPr>
      </w:pPr>
      <w:r w:rsidRPr="00981063">
        <w:t>Aparición de nuevos actores o dinámicas no contempladas en el modelo inicial.</w:t>
      </w:r>
    </w:p>
    <w:p w:rsidR="00981063" w:rsidRPr="00981063" w:rsidRDefault="00981063" w:rsidP="00981063">
      <w:pPr>
        <w:numPr>
          <w:ilvl w:val="0"/>
          <w:numId w:val="4"/>
        </w:numPr>
      </w:pPr>
      <w:r w:rsidRPr="00981063">
        <w:rPr>
          <w:b/>
          <w:bCs/>
        </w:rPr>
        <w:t>Competencia Tecnológica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4"/>
        </w:numPr>
      </w:pPr>
      <w:r w:rsidRPr="00981063">
        <w:t>Desarrollo de soluciones similares por parte de otras organizaciones o empresas.</w:t>
      </w:r>
    </w:p>
    <w:p w:rsidR="00981063" w:rsidRPr="00981063" w:rsidRDefault="00981063" w:rsidP="00981063">
      <w:pPr>
        <w:numPr>
          <w:ilvl w:val="1"/>
          <w:numId w:val="4"/>
        </w:numPr>
      </w:pPr>
      <w:r w:rsidRPr="00981063">
        <w:t>Riesgo de quedar rezagados ante avances tecnológicos rápidos.</w:t>
      </w:r>
    </w:p>
    <w:p w:rsidR="00981063" w:rsidRPr="00981063" w:rsidRDefault="00981063" w:rsidP="00981063">
      <w:pPr>
        <w:rPr>
          <w:b/>
          <w:bCs/>
        </w:rPr>
      </w:pPr>
      <w:r w:rsidRPr="00981063">
        <w:rPr>
          <w:b/>
          <w:bCs/>
        </w:rPr>
        <w:t>Conclusiones y Recomendaciones</w:t>
      </w:r>
    </w:p>
    <w:p w:rsidR="00981063" w:rsidRPr="00981063" w:rsidRDefault="00981063" w:rsidP="00981063">
      <w:pPr>
        <w:numPr>
          <w:ilvl w:val="0"/>
          <w:numId w:val="5"/>
        </w:numPr>
      </w:pPr>
      <w:r w:rsidRPr="00981063">
        <w:rPr>
          <w:b/>
          <w:bCs/>
        </w:rPr>
        <w:lastRenderedPageBreak/>
        <w:t>Aprovechar las Fortalezas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5"/>
        </w:numPr>
      </w:pPr>
      <w:r w:rsidRPr="00981063">
        <w:t>Enfatizar el impacto social y la especialización del proyecto para atraer apoyo y recursos.</w:t>
      </w:r>
    </w:p>
    <w:p w:rsidR="00981063" w:rsidRPr="00981063" w:rsidRDefault="00981063" w:rsidP="00981063">
      <w:pPr>
        <w:numPr>
          <w:ilvl w:val="1"/>
          <w:numId w:val="5"/>
        </w:numPr>
      </w:pPr>
      <w:r w:rsidRPr="00981063">
        <w:t>Utilizar la interdisciplinariedad para desarrollar soluciones más robustas y adaptables.</w:t>
      </w:r>
    </w:p>
    <w:p w:rsidR="00981063" w:rsidRPr="00981063" w:rsidRDefault="00981063" w:rsidP="00981063">
      <w:pPr>
        <w:numPr>
          <w:ilvl w:val="0"/>
          <w:numId w:val="5"/>
        </w:numPr>
      </w:pPr>
      <w:r w:rsidRPr="00981063">
        <w:rPr>
          <w:b/>
          <w:bCs/>
        </w:rPr>
        <w:t>Capitalizar las Oportunidades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5"/>
        </w:numPr>
      </w:pPr>
      <w:r w:rsidRPr="00981063">
        <w:t>Buscar activamente colaboraciones institucionales y financiamiento internacional.</w:t>
      </w:r>
    </w:p>
    <w:p w:rsidR="00981063" w:rsidRPr="00981063" w:rsidRDefault="00981063" w:rsidP="00981063">
      <w:pPr>
        <w:numPr>
          <w:ilvl w:val="1"/>
          <w:numId w:val="5"/>
        </w:numPr>
      </w:pPr>
      <w:r w:rsidRPr="00981063">
        <w:t>Invertir en la mejora continua del sistema, incorporando los últimos avances en IA y NLP.</w:t>
      </w:r>
    </w:p>
    <w:p w:rsidR="00981063" w:rsidRPr="00981063" w:rsidRDefault="00981063" w:rsidP="00981063">
      <w:pPr>
        <w:numPr>
          <w:ilvl w:val="0"/>
          <w:numId w:val="5"/>
        </w:numPr>
      </w:pPr>
      <w:r w:rsidRPr="00981063">
        <w:rPr>
          <w:b/>
          <w:bCs/>
        </w:rPr>
        <w:t>Mitigar las Debilidades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5"/>
        </w:numPr>
      </w:pPr>
      <w:r w:rsidRPr="00981063">
        <w:t>Desarrollar estrategias para la recolección y etiquetado eficiente de datos.</w:t>
      </w:r>
    </w:p>
    <w:p w:rsidR="00981063" w:rsidRPr="00981063" w:rsidRDefault="00981063" w:rsidP="00981063">
      <w:pPr>
        <w:numPr>
          <w:ilvl w:val="1"/>
          <w:numId w:val="5"/>
        </w:numPr>
      </w:pPr>
      <w:r w:rsidRPr="00981063">
        <w:t>Implementar programas de capacitación para usuarios y personal técnico.</w:t>
      </w:r>
    </w:p>
    <w:p w:rsidR="00981063" w:rsidRPr="00981063" w:rsidRDefault="00981063" w:rsidP="00981063">
      <w:pPr>
        <w:numPr>
          <w:ilvl w:val="0"/>
          <w:numId w:val="5"/>
        </w:numPr>
      </w:pPr>
      <w:r w:rsidRPr="00981063">
        <w:rPr>
          <w:b/>
          <w:bCs/>
        </w:rPr>
        <w:t>Contrarrestar las Amenazas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5"/>
        </w:numPr>
      </w:pPr>
      <w:r w:rsidRPr="00981063">
        <w:t>Desarrollar protocolos robustos de seguridad y privacidad de datos.</w:t>
      </w:r>
    </w:p>
    <w:p w:rsidR="00981063" w:rsidRPr="00981063" w:rsidRDefault="00981063" w:rsidP="00981063">
      <w:pPr>
        <w:numPr>
          <w:ilvl w:val="1"/>
          <w:numId w:val="5"/>
        </w:numPr>
      </w:pPr>
      <w:r w:rsidRPr="00981063">
        <w:t>Mantener un enfoque flexible que permita adaptar el sistema a cambios en el contexto del conflicto.</w:t>
      </w:r>
    </w:p>
    <w:p w:rsidR="00981063" w:rsidRPr="00981063" w:rsidRDefault="00981063" w:rsidP="00981063">
      <w:pPr>
        <w:numPr>
          <w:ilvl w:val="0"/>
          <w:numId w:val="5"/>
        </w:numPr>
      </w:pPr>
      <w:r w:rsidRPr="00981063">
        <w:rPr>
          <w:b/>
          <w:bCs/>
        </w:rPr>
        <w:t>Enfoque en la Ética y Transparencia</w:t>
      </w:r>
      <w:r w:rsidRPr="00981063">
        <w:t xml:space="preserve">: </w:t>
      </w:r>
    </w:p>
    <w:p w:rsidR="00981063" w:rsidRPr="00981063" w:rsidRDefault="00981063" w:rsidP="00981063">
      <w:pPr>
        <w:numPr>
          <w:ilvl w:val="1"/>
          <w:numId w:val="5"/>
        </w:numPr>
      </w:pPr>
      <w:r w:rsidRPr="00981063">
        <w:t>Establecer un comité ético para supervisar el desarrollo y uso del sistema.</w:t>
      </w:r>
    </w:p>
    <w:p w:rsidR="00981063" w:rsidRPr="00981063" w:rsidRDefault="00981063" w:rsidP="00981063">
      <w:pPr>
        <w:numPr>
          <w:ilvl w:val="1"/>
          <w:numId w:val="5"/>
        </w:numPr>
      </w:pPr>
      <w:r w:rsidRPr="00981063">
        <w:t xml:space="preserve">Implementar mecanismos de </w:t>
      </w:r>
      <w:proofErr w:type="spellStart"/>
      <w:r w:rsidRPr="00981063">
        <w:t>explicabilidad</w:t>
      </w:r>
      <w:proofErr w:type="spellEnd"/>
      <w:r w:rsidRPr="00981063">
        <w:t xml:space="preserve"> para generar confianza en el proceso.</w:t>
      </w:r>
    </w:p>
    <w:p w:rsidR="00981063" w:rsidRPr="00981063" w:rsidRDefault="00981063" w:rsidP="00981063">
      <w:r w:rsidRPr="00981063">
        <w:t xml:space="preserve">Este diagnóstico FODA proporciona una base sólida para la toma de decisiones estratégicas en el desarrollo </w:t>
      </w:r>
      <w:proofErr w:type="spellStart"/>
      <w:r w:rsidRPr="00981063">
        <w:t>y</w:t>
      </w:r>
      <w:proofErr w:type="spellEnd"/>
      <w:r w:rsidRPr="00981063">
        <w:t xml:space="preserve"> implementación del proyecto de IA para el análisis de casos de la UBPD. La clave será capitalizar las fortalezas y oportunidades mientras se trabaja activamente en mitigar las debilidades y prepararse para las posibles amenazas.</w:t>
      </w:r>
    </w:p>
    <w:p w:rsidR="004F2FE7" w:rsidRDefault="004F2FE7"/>
    <w:sectPr w:rsidR="004F2F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C1D0C"/>
    <w:multiLevelType w:val="multilevel"/>
    <w:tmpl w:val="11DE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64D78"/>
    <w:multiLevelType w:val="multilevel"/>
    <w:tmpl w:val="8B66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848C7"/>
    <w:multiLevelType w:val="multilevel"/>
    <w:tmpl w:val="58F2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50FEF"/>
    <w:multiLevelType w:val="multilevel"/>
    <w:tmpl w:val="E9FE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96225"/>
    <w:multiLevelType w:val="multilevel"/>
    <w:tmpl w:val="E7C4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8A"/>
    <w:rsid w:val="000A03E0"/>
    <w:rsid w:val="004F2FE7"/>
    <w:rsid w:val="00981063"/>
    <w:rsid w:val="00C70C8A"/>
    <w:rsid w:val="00E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jorgeenriquef</dc:creator>
  <cp:lastModifiedBy>jorgeenriquef</cp:lastModifiedBy>
  <cp:revision>2</cp:revision>
  <dcterms:created xsi:type="dcterms:W3CDTF">2024-09-27T18:01:00Z</dcterms:created>
  <dcterms:modified xsi:type="dcterms:W3CDTF">2024-09-27T18:03:00Z</dcterms:modified>
</cp:coreProperties>
</file>