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DE96" w14:textId="7C671705" w:rsidR="00AD4AAA" w:rsidRDefault="00EA1C3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Dominio</w:t>
      </w:r>
    </w:p>
    <w:p w14:paraId="0A54A071" w14:textId="77777777" w:rsidR="00EA1C37" w:rsidRDefault="00EA1C37" w:rsidP="00EA1C37">
      <w:pPr>
        <w:pStyle w:val="Ttulo3"/>
      </w:pPr>
      <w:r>
        <w:t xml:space="preserve">1. </w:t>
      </w:r>
      <w:r>
        <w:rPr>
          <w:rStyle w:val="Textoennegrita"/>
          <w:b/>
          <w:bCs/>
        </w:rPr>
        <w:t>Elegir y Adquirir el Dominio</w:t>
      </w:r>
    </w:p>
    <w:p w14:paraId="6B9BBBEF" w14:textId="77777777" w:rsidR="00EA1C37" w:rsidRDefault="00EA1C37" w:rsidP="00EA1C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>Elegir el nombre del dominio</w:t>
      </w:r>
      <w:r>
        <w:t xml:space="preserve">: Elige un nombre de dominio que sea corto, fácil de recordar, representativo del nombre de la startup y preferentemente </w:t>
      </w:r>
      <w:r>
        <w:rPr>
          <w:rStyle w:val="Textoennegrita"/>
        </w:rPr>
        <w:t>.</w:t>
      </w:r>
      <w:proofErr w:type="spellStart"/>
      <w:r>
        <w:rPr>
          <w:rStyle w:val="Textoennegrita"/>
        </w:rPr>
        <w:t>com</w:t>
      </w:r>
      <w:proofErr w:type="spellEnd"/>
      <w:r>
        <w:t xml:space="preserve">, aunque también puedes considerar otras extensiones como </w:t>
      </w:r>
      <w:r>
        <w:rPr>
          <w:rStyle w:val="Textoennegrita"/>
        </w:rPr>
        <w:t>.net</w:t>
      </w:r>
      <w:r>
        <w:t xml:space="preserve">, </w:t>
      </w:r>
      <w:r>
        <w:rPr>
          <w:rStyle w:val="Textoennegrita"/>
        </w:rPr>
        <w:t>.</w:t>
      </w:r>
      <w:proofErr w:type="spellStart"/>
      <w:r>
        <w:rPr>
          <w:rStyle w:val="Textoennegrita"/>
        </w:rPr>
        <w:t>io</w:t>
      </w:r>
      <w:proofErr w:type="spellEnd"/>
      <w:r>
        <w:t xml:space="preserve"> </w:t>
      </w:r>
      <w:proofErr w:type="gramStart"/>
      <w:r>
        <w:t xml:space="preserve">o </w:t>
      </w:r>
      <w:r>
        <w:rPr>
          <w:rStyle w:val="Textoennegrita"/>
        </w:rPr>
        <w:t>.</w:t>
      </w:r>
      <w:proofErr w:type="spellStart"/>
      <w:r>
        <w:rPr>
          <w:rStyle w:val="Textoennegrita"/>
        </w:rPr>
        <w:t>tech</w:t>
      </w:r>
      <w:proofErr w:type="spellEnd"/>
      <w:proofErr w:type="gramEnd"/>
      <w:r>
        <w:t xml:space="preserve"> dependiendo del nicho de la startup.</w:t>
      </w:r>
    </w:p>
    <w:p w14:paraId="50859FC0" w14:textId="77777777" w:rsidR="00EA1C37" w:rsidRDefault="00EA1C37" w:rsidP="00EA1C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>Verificar la disponibilidad</w:t>
      </w:r>
      <w:r>
        <w:t xml:space="preserve">: Utiliza sitios de búsqueda de dominios como </w:t>
      </w:r>
      <w:hyperlink r:id="rId5" w:tgtFrame="_new" w:history="1">
        <w:proofErr w:type="spellStart"/>
        <w:r>
          <w:rPr>
            <w:rStyle w:val="Hipervnculo"/>
          </w:rPr>
          <w:t>GoDaddy</w:t>
        </w:r>
        <w:proofErr w:type="spellEnd"/>
      </w:hyperlink>
      <w:r>
        <w:t xml:space="preserve">, </w:t>
      </w:r>
      <w:hyperlink r:id="rId6" w:tgtFrame="_new" w:history="1">
        <w:proofErr w:type="spellStart"/>
        <w:r>
          <w:rPr>
            <w:rStyle w:val="Hipervnculo"/>
          </w:rPr>
          <w:t>Namecheap</w:t>
        </w:r>
        <w:proofErr w:type="spellEnd"/>
      </w:hyperlink>
      <w:r>
        <w:t xml:space="preserve"> o </w:t>
      </w:r>
      <w:hyperlink r:id="rId7" w:tgtFrame="_new" w:history="1">
        <w:r>
          <w:rPr>
            <w:rStyle w:val="Hipervnculo"/>
          </w:rPr>
          <w:t xml:space="preserve">Google </w:t>
        </w:r>
        <w:proofErr w:type="spellStart"/>
        <w:r>
          <w:rPr>
            <w:rStyle w:val="Hipervnculo"/>
          </w:rPr>
          <w:t>Domains</w:t>
        </w:r>
        <w:proofErr w:type="spellEnd"/>
      </w:hyperlink>
      <w:r>
        <w:t xml:space="preserve"> para verificar si el nombre de dominio deseado está disponible.</w:t>
      </w:r>
    </w:p>
    <w:p w14:paraId="314E6DFB" w14:textId="77777777" w:rsidR="00EA1C37" w:rsidRDefault="00EA1C37" w:rsidP="00EA1C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>Comprar el dominio</w:t>
      </w:r>
      <w:r>
        <w:t>: Una vez que encuentres un dominio disponible, realiza la compra a través de un proveedor confiable. Algunos proveedores populares son:</w:t>
      </w:r>
    </w:p>
    <w:p w14:paraId="28DDF8DF" w14:textId="77777777" w:rsidR="00EA1C37" w:rsidRDefault="00EA1C37" w:rsidP="00EA1C37">
      <w:pPr>
        <w:numPr>
          <w:ilvl w:val="1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Textoennegrita"/>
        </w:rPr>
        <w:t>GoDaddy</w:t>
      </w:r>
      <w:proofErr w:type="spellEnd"/>
    </w:p>
    <w:p w14:paraId="66A14FD0" w14:textId="77777777" w:rsidR="00EA1C37" w:rsidRDefault="00EA1C37" w:rsidP="00EA1C37">
      <w:pPr>
        <w:numPr>
          <w:ilvl w:val="1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Textoennegrita"/>
        </w:rPr>
        <w:t>Namecheap</w:t>
      </w:r>
      <w:proofErr w:type="spellEnd"/>
    </w:p>
    <w:p w14:paraId="557FBF5E" w14:textId="77777777" w:rsidR="00EA1C37" w:rsidRDefault="00EA1C37" w:rsidP="00EA1C37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 xml:space="preserve">Google </w:t>
      </w:r>
      <w:proofErr w:type="spellStart"/>
      <w:r>
        <w:rPr>
          <w:rStyle w:val="Textoennegrita"/>
        </w:rPr>
        <w:t>Domains</w:t>
      </w:r>
      <w:proofErr w:type="spellEnd"/>
    </w:p>
    <w:p w14:paraId="20DD6D11" w14:textId="77777777" w:rsidR="00EA1C37" w:rsidRDefault="00EA1C37" w:rsidP="00EA1C37">
      <w:pPr>
        <w:numPr>
          <w:ilvl w:val="1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Textoennegrita"/>
        </w:rPr>
        <w:t>Bluehost</w:t>
      </w:r>
      <w:proofErr w:type="spellEnd"/>
    </w:p>
    <w:p w14:paraId="69ADD893" w14:textId="77777777" w:rsidR="00EA1C37" w:rsidRDefault="00EA1C37" w:rsidP="00EA1C37">
      <w:pPr>
        <w:pStyle w:val="Ttulo3"/>
      </w:pPr>
      <w:r>
        <w:t xml:space="preserve">2. </w:t>
      </w:r>
      <w:r>
        <w:rPr>
          <w:rStyle w:val="Textoennegrita"/>
          <w:b/>
          <w:bCs/>
        </w:rPr>
        <w:t>Configurar el Dominio</w:t>
      </w:r>
    </w:p>
    <w:p w14:paraId="4D5A7078" w14:textId="77777777" w:rsidR="00EA1C37" w:rsidRDefault="00EA1C37" w:rsidP="00EA1C37">
      <w:pPr>
        <w:pStyle w:val="NormalWeb"/>
      </w:pPr>
      <w:r>
        <w:t xml:space="preserve">Después de adquirir el dominio, es necesario configurarlo para que funcione tanto para la web como para el correo electrónico </w:t>
      </w:r>
      <w:proofErr w:type="gramStart"/>
      <w:r>
        <w:t>de la startup</w:t>
      </w:r>
      <w:proofErr w:type="gramEnd"/>
      <w:r>
        <w:t>:</w:t>
      </w:r>
    </w:p>
    <w:p w14:paraId="2199891B" w14:textId="77777777" w:rsidR="00EA1C37" w:rsidRDefault="00EA1C37" w:rsidP="00EA1C3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Textoennegrita"/>
        </w:rPr>
        <w:t>Configuración de DNS</w:t>
      </w:r>
      <w:r>
        <w:t>: El proveedor del dominio te proporcionará acceso a un panel de control para configurar los registros DNS (</w:t>
      </w:r>
      <w:proofErr w:type="spellStart"/>
      <w:r>
        <w:t>Domain</w:t>
      </w:r>
      <w:proofErr w:type="spellEnd"/>
      <w:r>
        <w:t xml:space="preserve"> Name </w:t>
      </w:r>
      <w:proofErr w:type="spellStart"/>
      <w:r>
        <w:t>System</w:t>
      </w:r>
      <w:proofErr w:type="spellEnd"/>
      <w:r>
        <w:t>). Aquí deberás:</w:t>
      </w:r>
    </w:p>
    <w:p w14:paraId="1A2D9EA9" w14:textId="77777777" w:rsidR="00EA1C37" w:rsidRDefault="00EA1C37" w:rsidP="00EA1C37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Configurar los </w:t>
      </w:r>
      <w:r>
        <w:rPr>
          <w:rStyle w:val="Textoennegrita"/>
        </w:rPr>
        <w:t>registros A</w:t>
      </w:r>
      <w:r>
        <w:t xml:space="preserve"> y </w:t>
      </w:r>
      <w:r>
        <w:rPr>
          <w:rStyle w:val="Textoennegrita"/>
        </w:rPr>
        <w:t>CNAME</w:t>
      </w:r>
      <w:r>
        <w:t xml:space="preserve"> para apuntar el dominio hacia el servidor de tu sitio web.</w:t>
      </w:r>
    </w:p>
    <w:p w14:paraId="632C88AB" w14:textId="77777777" w:rsidR="00EA1C37" w:rsidRDefault="00EA1C37" w:rsidP="00EA1C37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Configurar los </w:t>
      </w:r>
      <w:r>
        <w:rPr>
          <w:rStyle w:val="Textoennegrita"/>
        </w:rPr>
        <w:t>registros MX</w:t>
      </w:r>
      <w:r>
        <w:t xml:space="preserve"> para que el dominio sea utilizado en los correos electrónicos.</w:t>
      </w:r>
    </w:p>
    <w:p w14:paraId="3E83E8B4" w14:textId="77777777" w:rsidR="00EA1C37" w:rsidRDefault="00EA1C37" w:rsidP="00EA1C37">
      <w:pPr>
        <w:pStyle w:val="Ttulo3"/>
      </w:pPr>
      <w:r>
        <w:t xml:space="preserve">3. </w:t>
      </w:r>
      <w:r>
        <w:rPr>
          <w:rStyle w:val="Textoennegrita"/>
          <w:b/>
          <w:bCs/>
        </w:rPr>
        <w:t>Configurar el Correo Electrónico en el Dominio</w:t>
      </w:r>
    </w:p>
    <w:p w14:paraId="65832066" w14:textId="77777777" w:rsidR="00EA1C37" w:rsidRDefault="00EA1C37" w:rsidP="00EA1C37">
      <w:pPr>
        <w:pStyle w:val="NormalWeb"/>
      </w:pPr>
      <w:r>
        <w:t xml:space="preserve">Es importante que las cuentas de correo utilicen el dominio de la empresa para transmitir profesionalismo (ej. </w:t>
      </w:r>
      <w:r>
        <w:rPr>
          <w:rStyle w:val="Textoennegrita"/>
        </w:rPr>
        <w:t>nombre@miempresa.com</w:t>
      </w:r>
      <w:r>
        <w:t>). Aquí te explico cómo configurar el correo con el dominio:</w:t>
      </w:r>
    </w:p>
    <w:p w14:paraId="727ECF2E" w14:textId="77777777" w:rsidR="00EA1C37" w:rsidRDefault="00EA1C37" w:rsidP="00EA1C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>Elegir un proveedor de correo electrónico profesional</w:t>
      </w:r>
      <w:r>
        <w:t>: Algunos de los servicios más populares para configurar cuentas de correo con tu dominio son:</w:t>
      </w:r>
    </w:p>
    <w:p w14:paraId="05DF07A8" w14:textId="77777777" w:rsidR="00EA1C37" w:rsidRDefault="00EA1C37" w:rsidP="00EA1C37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 xml:space="preserve">Google </w:t>
      </w:r>
      <w:proofErr w:type="spellStart"/>
      <w:r>
        <w:rPr>
          <w:rStyle w:val="Textoennegrita"/>
        </w:rPr>
        <w:t>Workspace</w:t>
      </w:r>
      <w:proofErr w:type="spellEnd"/>
      <w:r>
        <w:t xml:space="preserve">: Proporciona correos electrónicos personalizados junto con todas las aplicaciones de Google (Gmail, Drive, </w:t>
      </w:r>
      <w:proofErr w:type="spellStart"/>
      <w:r>
        <w:t>Docs</w:t>
      </w:r>
      <w:proofErr w:type="spellEnd"/>
      <w:r>
        <w:t>, etc.).</w:t>
      </w:r>
    </w:p>
    <w:p w14:paraId="583579E4" w14:textId="77777777" w:rsidR="00EA1C37" w:rsidRDefault="00EA1C37" w:rsidP="00EA1C37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>Microsoft 365</w:t>
      </w:r>
      <w:r>
        <w:t>: Incluye correos electrónicos personalizados y las herramientas de Microsoft Office (Outlook, Word, Excel, etc.).</w:t>
      </w:r>
    </w:p>
    <w:p w14:paraId="16921312" w14:textId="77777777" w:rsidR="00EA1C37" w:rsidRDefault="00EA1C37" w:rsidP="00EA1C37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>Zoho Mail</w:t>
      </w:r>
      <w:r>
        <w:t>: Alternativa más económica que ofrece cuentas de correo profesional para pequeñas empresas.</w:t>
      </w:r>
    </w:p>
    <w:p w14:paraId="7CF25AF3" w14:textId="77777777" w:rsidR="00EA1C37" w:rsidRDefault="00EA1C37" w:rsidP="00EA1C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>Añadir el dominio al servicio de correo</w:t>
      </w:r>
      <w:r>
        <w:t>:</w:t>
      </w:r>
    </w:p>
    <w:p w14:paraId="78980C11" w14:textId="77777777" w:rsidR="00EA1C37" w:rsidRDefault="00EA1C37" w:rsidP="00EA1C37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lastRenderedPageBreak/>
        <w:t xml:space="preserve">Si eliges </w:t>
      </w:r>
      <w:r>
        <w:rPr>
          <w:rStyle w:val="Textoennegrita"/>
        </w:rPr>
        <w:t xml:space="preserve">Google </w:t>
      </w:r>
      <w:proofErr w:type="spellStart"/>
      <w:r>
        <w:rPr>
          <w:rStyle w:val="Textoennegrita"/>
        </w:rPr>
        <w:t>Workspace</w:t>
      </w:r>
      <w:proofErr w:type="spellEnd"/>
      <w:r>
        <w:t xml:space="preserve"> o </w:t>
      </w:r>
      <w:r>
        <w:rPr>
          <w:rStyle w:val="Textoennegrita"/>
        </w:rPr>
        <w:t>Microsoft 365</w:t>
      </w:r>
      <w:r>
        <w:t>, tendrás que añadir tu dominio a su plataforma. Los proveedores te guiarán en cómo conectar tu dominio a sus servidores de correo.</w:t>
      </w:r>
    </w:p>
    <w:p w14:paraId="7C13E8AD" w14:textId="77777777" w:rsidR="00EA1C37" w:rsidRDefault="00EA1C37" w:rsidP="00EA1C37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Durante el proceso, necesitarás añadir y configurar los </w:t>
      </w:r>
      <w:r>
        <w:rPr>
          <w:rStyle w:val="Textoennegrita"/>
        </w:rPr>
        <w:t>registros MX</w:t>
      </w:r>
      <w:r>
        <w:t xml:space="preserve"> en tu proveedor de dominio para que los correos electrónicos se gestionen desde estos servicios.</w:t>
      </w:r>
    </w:p>
    <w:p w14:paraId="22D22278" w14:textId="77777777" w:rsidR="00EA1C37" w:rsidRDefault="00EA1C37" w:rsidP="00EA1C37">
      <w:pPr>
        <w:pStyle w:val="Ttulo3"/>
      </w:pPr>
      <w:r>
        <w:t xml:space="preserve">4. </w:t>
      </w:r>
      <w:r>
        <w:rPr>
          <w:rStyle w:val="Textoennegrita"/>
          <w:b/>
          <w:bCs/>
        </w:rPr>
        <w:t>Prueba de Funcionamiento</w:t>
      </w:r>
    </w:p>
    <w:p w14:paraId="7281258A" w14:textId="77777777" w:rsidR="00EA1C37" w:rsidRDefault="00EA1C37" w:rsidP="00EA1C37">
      <w:pPr>
        <w:pStyle w:val="NormalWeb"/>
      </w:pPr>
      <w:r>
        <w:t xml:space="preserve">Una vez configurado el correo con el dominio </w:t>
      </w:r>
      <w:proofErr w:type="gramStart"/>
      <w:r>
        <w:t>de la startup</w:t>
      </w:r>
      <w:proofErr w:type="gramEnd"/>
      <w:r>
        <w:t>, es recomendable hacer algunas pruebas:</w:t>
      </w:r>
    </w:p>
    <w:p w14:paraId="5F8A1811" w14:textId="77777777" w:rsidR="00EA1C37" w:rsidRDefault="00EA1C37" w:rsidP="00EA1C3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Textoennegrita"/>
        </w:rPr>
        <w:t>Envío y recepción de correos</w:t>
      </w:r>
      <w:r>
        <w:t xml:space="preserve">: Envía y recibe correos electrónicos desde las nuevas direcciones de correo con el dominio </w:t>
      </w:r>
      <w:proofErr w:type="gramStart"/>
      <w:r>
        <w:t>de la startup</w:t>
      </w:r>
      <w:proofErr w:type="gramEnd"/>
      <w:r>
        <w:t xml:space="preserve"> para verificar que todo funciona correctamente.</w:t>
      </w:r>
    </w:p>
    <w:p w14:paraId="4FCA249C" w14:textId="77777777" w:rsidR="00EA1C37" w:rsidRDefault="00EA1C37" w:rsidP="00EA1C3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Textoennegrita"/>
        </w:rPr>
        <w:t>Redirección y alias</w:t>
      </w:r>
      <w:r>
        <w:t xml:space="preserve">: Asegúrate de configurar alias o redirecciones, si es necesario. Por ejemplo, puedes configurar </w:t>
      </w:r>
      <w:r>
        <w:rPr>
          <w:rStyle w:val="Textoennegrita"/>
        </w:rPr>
        <w:t>info@miempresa.com</w:t>
      </w:r>
      <w:r>
        <w:t xml:space="preserve"> para que redirija a los correos de los miembros del equipo.</w:t>
      </w:r>
    </w:p>
    <w:p w14:paraId="18EB45BF" w14:textId="77777777" w:rsidR="00EA1C37" w:rsidRDefault="00EA1C37" w:rsidP="00EA1C37">
      <w:pPr>
        <w:pStyle w:val="Ttulo3"/>
      </w:pPr>
      <w:r>
        <w:t xml:space="preserve">5. </w:t>
      </w:r>
      <w:r>
        <w:rPr>
          <w:rStyle w:val="Textoennegrita"/>
          <w:b/>
          <w:bCs/>
        </w:rPr>
        <w:t>Comunicación Corporativa</w:t>
      </w:r>
    </w:p>
    <w:p w14:paraId="14DF7865" w14:textId="77777777" w:rsidR="00EA1C37" w:rsidRDefault="00EA1C37" w:rsidP="00EA1C37">
      <w:pPr>
        <w:pStyle w:val="NormalWeb"/>
      </w:pPr>
      <w:r>
        <w:t>Una vez configurado el dominio en las cuentas de correo, es fundamental actualizar todas las comunicaciones de la empresa con las nuevas direcciones, tales como:</w:t>
      </w:r>
    </w:p>
    <w:p w14:paraId="5C1A8385" w14:textId="77777777" w:rsidR="00EA1C37" w:rsidRDefault="00EA1C37" w:rsidP="00EA1C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Textoennegrita"/>
        </w:rPr>
        <w:t>Firma de correos electrónicos</w:t>
      </w:r>
      <w:r>
        <w:t>: Asegúrate de que todos los miembros del equipo utilicen una firma profesional que incluya el dominio de la empresa.</w:t>
      </w:r>
    </w:p>
    <w:p w14:paraId="00347470" w14:textId="77777777" w:rsidR="00EA1C37" w:rsidRDefault="00EA1C37" w:rsidP="00EA1C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Textoennegrita"/>
        </w:rPr>
        <w:t>Redes sociales y sitio web</w:t>
      </w:r>
      <w:r>
        <w:t xml:space="preserve">: Actualiza las cuentas de redes sociales y el sitio web </w:t>
      </w:r>
      <w:proofErr w:type="gramStart"/>
      <w:r>
        <w:t>de la startup</w:t>
      </w:r>
      <w:proofErr w:type="gramEnd"/>
      <w:r>
        <w:t xml:space="preserve"> con las nuevas direcciones de correo electrónico.</w:t>
      </w:r>
    </w:p>
    <w:p w14:paraId="7763AE79" w14:textId="77777777" w:rsidR="00EA1C37" w:rsidRDefault="00EA1C37" w:rsidP="00EA1C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Textoennegrita"/>
        </w:rPr>
        <w:t>Tarjetas de presentación</w:t>
      </w:r>
      <w:r>
        <w:t>: Si ya has diseñado materiales de presentación, actualiza la información de contacto con el nuevo correo electrónico.</w:t>
      </w:r>
    </w:p>
    <w:p w14:paraId="19EB1FF7" w14:textId="6DB1D50E" w:rsidR="00EA1C37" w:rsidRPr="00EA1C37" w:rsidRDefault="00EA1C37">
      <w:pPr>
        <w:rPr>
          <w:b/>
          <w:bCs/>
        </w:rPr>
      </w:pPr>
      <w:r w:rsidRPr="00EA1C37">
        <w:rPr>
          <w:b/>
          <w:bCs/>
        </w:rPr>
        <w:t xml:space="preserve">Tomando en cuenta </w:t>
      </w:r>
      <w:proofErr w:type="gramStart"/>
      <w:r w:rsidRPr="00EA1C37">
        <w:rPr>
          <w:b/>
          <w:bCs/>
        </w:rPr>
        <w:t>esto ,</w:t>
      </w:r>
      <w:proofErr w:type="gramEnd"/>
      <w:r w:rsidRPr="00EA1C37">
        <w:rPr>
          <w:b/>
          <w:bCs/>
        </w:rPr>
        <w:t xml:space="preserve"> decidimos trabajar con Hostinger</w:t>
      </w:r>
    </w:p>
    <w:sectPr w:rsidR="00EA1C37" w:rsidRPr="00EA1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0FA0"/>
    <w:multiLevelType w:val="multilevel"/>
    <w:tmpl w:val="3BE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F4B0E"/>
    <w:multiLevelType w:val="multilevel"/>
    <w:tmpl w:val="2DB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5492F"/>
    <w:multiLevelType w:val="multilevel"/>
    <w:tmpl w:val="847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27507"/>
    <w:multiLevelType w:val="multilevel"/>
    <w:tmpl w:val="AE8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C171D"/>
    <w:multiLevelType w:val="multilevel"/>
    <w:tmpl w:val="D71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AA"/>
    <w:rsid w:val="00AD4AAA"/>
    <w:rsid w:val="00E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B5D2"/>
  <w15:chartTrackingRefBased/>
  <w15:docId w15:val="{0EF04106-9B58-458A-A818-89FB6E37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D4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4AA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AD4A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A1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ains.goo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mecheap.com" TargetMode="External"/><Relationship Id="rId5" Type="http://schemas.openxmlformats.org/officeDocument/2006/relationships/hyperlink" Target="https://www.godadd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Monsalve</dc:creator>
  <cp:keywords/>
  <dc:description/>
  <cp:lastModifiedBy>Nicolas Monsalve</cp:lastModifiedBy>
  <cp:revision>1</cp:revision>
  <dcterms:created xsi:type="dcterms:W3CDTF">2024-09-26T01:57:00Z</dcterms:created>
  <dcterms:modified xsi:type="dcterms:W3CDTF">2024-09-26T02:49:00Z</dcterms:modified>
</cp:coreProperties>
</file>