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2273" w:rsidRDefault="008B2273">
      <w:r w:rsidRPr="008B2273">
        <w:t xml:space="preserve">Para crear el siguiente paso como </w:t>
      </w:r>
      <w:proofErr w:type="spellStart"/>
      <w:r w:rsidRPr="008B2273">
        <w:t>Community</w:t>
      </w:r>
      <w:proofErr w:type="spellEnd"/>
      <w:r w:rsidRPr="008B2273">
        <w:t xml:space="preserve"> Manager en marketing, enfocado en la integración y análisis de datos con IA, aquí tienes un </w:t>
      </w:r>
      <w:proofErr w:type="spellStart"/>
      <w:r w:rsidRPr="008B2273">
        <w:t>plan:Objetivo</w:t>
      </w:r>
      <w:proofErr w:type="spellEnd"/>
      <w:r w:rsidRPr="008B2273">
        <w:t xml:space="preserve"> </w:t>
      </w:r>
      <w:proofErr w:type="spellStart"/>
      <w:r w:rsidRPr="008B2273">
        <w:t>GeneralAdministrar</w:t>
      </w:r>
      <w:proofErr w:type="spellEnd"/>
      <w:r w:rsidRPr="008B2273">
        <w:t xml:space="preserve"> la comunidad online de la </w:t>
      </w:r>
      <w:proofErr w:type="spellStart"/>
      <w:r w:rsidRPr="008B2273">
        <w:t>startup</w:t>
      </w:r>
      <w:proofErr w:type="spellEnd"/>
      <w:r w:rsidRPr="008B2273">
        <w:t xml:space="preserve">, fortaleciendo relaciones con clientes e interesados, mientras se complementa el desarrollo de la plataforma con herramientas de </w:t>
      </w:r>
      <w:proofErr w:type="spellStart"/>
      <w:r w:rsidRPr="008B2273">
        <w:t>IA.Objetivos</w:t>
      </w:r>
      <w:proofErr w:type="spellEnd"/>
      <w:r w:rsidRPr="008B2273">
        <w:t xml:space="preserve"> </w:t>
      </w:r>
      <w:proofErr w:type="spellStart"/>
      <w:r w:rsidRPr="008B2273">
        <w:t>EspecíficosDesarrollo</w:t>
      </w:r>
      <w:proofErr w:type="spellEnd"/>
      <w:r w:rsidRPr="008B2273">
        <w:t xml:space="preserve"> de Contenido </w:t>
      </w:r>
      <w:proofErr w:type="spellStart"/>
      <w:r w:rsidRPr="008B2273">
        <w:t>EducativoCrear</w:t>
      </w:r>
      <w:proofErr w:type="spellEnd"/>
      <w:r w:rsidRPr="008B2273">
        <w:t xml:space="preserve"> y compartir contenido sobre cómo la IA puede predecir tendencias y comportamientos </w:t>
      </w:r>
      <w:proofErr w:type="spellStart"/>
      <w:r w:rsidRPr="008B2273">
        <w:t>anómalos.Publicar</w:t>
      </w:r>
      <w:proofErr w:type="spellEnd"/>
      <w:r w:rsidRPr="008B2273">
        <w:t xml:space="preserve"> estudios de caso y tutoriales sobre el uso de GCP para análisis de </w:t>
      </w:r>
      <w:proofErr w:type="spellStart"/>
      <w:r w:rsidRPr="008B2273">
        <w:t>datos.Fomentar</w:t>
      </w:r>
      <w:proofErr w:type="spellEnd"/>
      <w:r w:rsidRPr="008B2273">
        <w:t xml:space="preserve"> la Participación de la </w:t>
      </w:r>
      <w:proofErr w:type="spellStart"/>
      <w:r w:rsidRPr="008B2273">
        <w:t>ComunidadOrganizar</w:t>
      </w:r>
      <w:proofErr w:type="spellEnd"/>
      <w:r w:rsidRPr="008B2273">
        <w:t xml:space="preserve"> </w:t>
      </w:r>
      <w:proofErr w:type="spellStart"/>
      <w:r w:rsidRPr="008B2273">
        <w:t>webinars</w:t>
      </w:r>
      <w:proofErr w:type="spellEnd"/>
      <w:r w:rsidRPr="008B2273">
        <w:t xml:space="preserve"> o sesiones en vivo donde se explique el uso de IA en el análisis de </w:t>
      </w:r>
      <w:proofErr w:type="spellStart"/>
      <w:r w:rsidRPr="008B2273">
        <w:t>datos.Incentivar</w:t>
      </w:r>
      <w:proofErr w:type="spellEnd"/>
      <w:r w:rsidRPr="008B2273">
        <w:t xml:space="preserve"> la interacción a través de encuestas y foros de discusión en redes sociales y la página </w:t>
      </w:r>
      <w:proofErr w:type="spellStart"/>
      <w:r w:rsidRPr="008B2273">
        <w:t>web.Recopilación</w:t>
      </w:r>
      <w:proofErr w:type="spellEnd"/>
      <w:r w:rsidRPr="008B2273">
        <w:t xml:space="preserve"> de </w:t>
      </w:r>
      <w:proofErr w:type="spellStart"/>
      <w:r w:rsidRPr="008B2273">
        <w:t>RetroalimentaciónImplementar</w:t>
      </w:r>
      <w:proofErr w:type="spellEnd"/>
      <w:r w:rsidRPr="008B2273">
        <w:t xml:space="preserve"> un sistema para recoger opiniones de usuarios sobre la herramienta y sus </w:t>
      </w:r>
      <w:proofErr w:type="spellStart"/>
      <w:r w:rsidRPr="008B2273">
        <w:t>funcionalidades.Utilizar</w:t>
      </w:r>
      <w:proofErr w:type="spellEnd"/>
      <w:r w:rsidRPr="008B2273">
        <w:t xml:space="preserve"> </w:t>
      </w:r>
      <w:proofErr w:type="spellStart"/>
      <w:r w:rsidRPr="008B2273">
        <w:t>feedback</w:t>
      </w:r>
      <w:proofErr w:type="spellEnd"/>
      <w:r w:rsidRPr="008B2273">
        <w:t xml:space="preserve"> para iterar y mejorar el desarrollo de la </w:t>
      </w:r>
      <w:proofErr w:type="spellStart"/>
      <w:r w:rsidRPr="008B2273">
        <w:t>plataforma.Análisis</w:t>
      </w:r>
      <w:proofErr w:type="spellEnd"/>
      <w:r w:rsidRPr="008B2273">
        <w:t xml:space="preserve"> de Datos de </w:t>
      </w:r>
      <w:proofErr w:type="spellStart"/>
      <w:r w:rsidRPr="008B2273">
        <w:t>ComunidadImplementar</w:t>
      </w:r>
      <w:proofErr w:type="spellEnd"/>
      <w:r w:rsidRPr="008B2273">
        <w:t xml:space="preserve"> herramientas de análisis en GCP para entender el comportamiento de los usuarios en la </w:t>
      </w:r>
      <w:proofErr w:type="spellStart"/>
      <w:r w:rsidRPr="008B2273">
        <w:t>comunidad.Predecir</w:t>
      </w:r>
      <w:proofErr w:type="spellEnd"/>
      <w:r w:rsidRPr="008B2273">
        <w:t xml:space="preserve"> tendencias de participación y ajustar las estrategias de contenido en función de los </w:t>
      </w:r>
      <w:proofErr w:type="spellStart"/>
      <w:r w:rsidRPr="008B2273">
        <w:t>resultados.Construcción</w:t>
      </w:r>
      <w:proofErr w:type="spellEnd"/>
      <w:r w:rsidRPr="008B2273">
        <w:t xml:space="preserve"> de Relaciones </w:t>
      </w:r>
      <w:proofErr w:type="spellStart"/>
      <w:r w:rsidRPr="008B2273">
        <w:t>DuraderasEstablecer</w:t>
      </w:r>
      <w:proofErr w:type="spellEnd"/>
      <w:r w:rsidRPr="008B2273">
        <w:t xml:space="preserve"> un programa de embajadores de marca que fomente la lealtad entre los </w:t>
      </w:r>
      <w:proofErr w:type="spellStart"/>
      <w:r w:rsidRPr="008B2273">
        <w:t>usuarios.Mantener</w:t>
      </w:r>
      <w:proofErr w:type="spellEnd"/>
      <w:r w:rsidRPr="008B2273">
        <w:t xml:space="preserve"> comunicación regular a través de boletines informativos y actualizaciones sobre el desarrollo de la </w:t>
      </w:r>
      <w:proofErr w:type="spellStart"/>
      <w:r w:rsidRPr="008B2273">
        <w:t>herramienta.Requisitos</w:t>
      </w:r>
      <w:proofErr w:type="spellEnd"/>
      <w:r w:rsidRPr="008B2273">
        <w:t xml:space="preserve"> </w:t>
      </w:r>
      <w:proofErr w:type="spellStart"/>
      <w:r w:rsidRPr="008B2273">
        <w:t>TécnicosIntegración</w:t>
      </w:r>
      <w:proofErr w:type="spellEnd"/>
      <w:r w:rsidRPr="008B2273">
        <w:t xml:space="preserve"> con GCP: Asegurarse de que la herramienta se integre con servicios como </w:t>
      </w:r>
      <w:proofErr w:type="spellStart"/>
      <w:r w:rsidRPr="008B2273">
        <w:t>BigQuery</w:t>
      </w:r>
      <w:proofErr w:type="spellEnd"/>
      <w:r w:rsidRPr="008B2273">
        <w:t xml:space="preserve"> y AI </w:t>
      </w:r>
      <w:proofErr w:type="spellStart"/>
      <w:r w:rsidRPr="008B2273">
        <w:t>Platform</w:t>
      </w:r>
      <w:proofErr w:type="spellEnd"/>
      <w:r w:rsidRPr="008B2273">
        <w:t xml:space="preserve"> para análisis y </w:t>
      </w:r>
      <w:proofErr w:type="spellStart"/>
      <w:r w:rsidRPr="008B2273">
        <w:t>predicciones.Análisis</w:t>
      </w:r>
      <w:proofErr w:type="spellEnd"/>
      <w:r w:rsidRPr="008B2273">
        <w:t xml:space="preserve"> de Datos: Desarrollar </w:t>
      </w:r>
      <w:proofErr w:type="spellStart"/>
      <w:r w:rsidRPr="008B2273">
        <w:t>dashboards</w:t>
      </w:r>
      <w:proofErr w:type="spellEnd"/>
      <w:r w:rsidRPr="008B2273">
        <w:t xml:space="preserve"> que permitan visualizar los datos de participación y </w:t>
      </w:r>
      <w:proofErr w:type="spellStart"/>
      <w:r w:rsidRPr="008B2273">
        <w:t>feedback</w:t>
      </w:r>
      <w:proofErr w:type="spellEnd"/>
      <w:r w:rsidRPr="008B2273">
        <w:t xml:space="preserve"> de la comunidad.</w:t>
      </w:r>
    </w:p>
    <w:sectPr w:rsidR="008B227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73"/>
    <w:rsid w:val="0000142F"/>
    <w:rsid w:val="008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A0C262F-F66F-C848-817A-1B7EA28B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2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2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2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2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2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2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2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2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2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2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2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22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22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22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22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22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22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2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2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2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22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22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22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2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22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2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2024-09-19T23:43:00Z</dcterms:created>
  <dcterms:modified xsi:type="dcterms:W3CDTF">2024-09-19T23:43:00Z</dcterms:modified>
</cp:coreProperties>
</file>