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DC6E1" w14:textId="77777777" w:rsidR="005C6FCB" w:rsidRDefault="005C6FCB">
      <w:r w:rsidRPr="005C6FCB">
        <w:t xml:space="preserve">artículos para el blog que comenten el inicio de operaciones de la </w:t>
      </w:r>
      <w:proofErr w:type="spellStart"/>
      <w:r w:rsidRPr="005C6FCB">
        <w:t>startup</w:t>
      </w:r>
      <w:proofErr w:type="spellEnd"/>
      <w:r w:rsidRPr="005C6FCB">
        <w:t xml:space="preserve"> y lo que vendrá en el </w:t>
      </w:r>
      <w:proofErr w:type="spellStart"/>
      <w:r w:rsidRPr="005C6FCB">
        <w:t>futuro:Objetivo</w:t>
      </w:r>
      <w:proofErr w:type="spellEnd"/>
      <w:r w:rsidRPr="005C6FCB">
        <w:t xml:space="preserve"> </w:t>
      </w:r>
      <w:proofErr w:type="spellStart"/>
      <w:r w:rsidRPr="005C6FCB">
        <w:t>GeneralDesarrollar</w:t>
      </w:r>
      <w:proofErr w:type="spellEnd"/>
      <w:r w:rsidRPr="005C6FCB">
        <w:t xml:space="preserve"> contenido digital atractivo que informe y entusiasme a la comunidad sobre el inicio de operaciones de la </w:t>
      </w:r>
      <w:proofErr w:type="spellStart"/>
      <w:r w:rsidRPr="005C6FCB">
        <w:t>startup</w:t>
      </w:r>
      <w:proofErr w:type="spellEnd"/>
      <w:r w:rsidRPr="005C6FCB">
        <w:t xml:space="preserve"> y su futuro, destacando la integración de IA y análisis de </w:t>
      </w:r>
      <w:proofErr w:type="spellStart"/>
      <w:r w:rsidRPr="005C6FCB">
        <w:t>datos.Objetivos</w:t>
      </w:r>
      <w:proofErr w:type="spellEnd"/>
      <w:r w:rsidRPr="005C6FCB">
        <w:t xml:space="preserve"> </w:t>
      </w:r>
      <w:proofErr w:type="spellStart"/>
      <w:r w:rsidRPr="005C6FCB">
        <w:t>EspecíficosAnunciar</w:t>
      </w:r>
      <w:proofErr w:type="spellEnd"/>
      <w:r w:rsidRPr="005C6FCB">
        <w:t xml:space="preserve"> el Inicio de </w:t>
      </w:r>
      <w:proofErr w:type="spellStart"/>
      <w:r w:rsidRPr="005C6FCB">
        <w:t>OperacionesRedactar</w:t>
      </w:r>
      <w:proofErr w:type="spellEnd"/>
      <w:r w:rsidRPr="005C6FCB">
        <w:t xml:space="preserve"> un artículo introductorio sobre la misión y visión de la </w:t>
      </w:r>
      <w:proofErr w:type="spellStart"/>
      <w:r w:rsidRPr="005C6FCB">
        <w:t>startup.Incluir</w:t>
      </w:r>
      <w:proofErr w:type="spellEnd"/>
      <w:r w:rsidRPr="005C6FCB">
        <w:t xml:space="preserve"> detalles sobre la plataforma, los problemas que busca resolver y el valor añadido que ofrece a los </w:t>
      </w:r>
      <w:proofErr w:type="spellStart"/>
      <w:r w:rsidRPr="005C6FCB">
        <w:t>usuarios.Explorar</w:t>
      </w:r>
      <w:proofErr w:type="spellEnd"/>
      <w:r w:rsidRPr="005C6FCB">
        <w:t xml:space="preserve"> la Tecnología Detrás de la </w:t>
      </w:r>
      <w:proofErr w:type="spellStart"/>
      <w:r w:rsidRPr="005C6FCB">
        <w:t>PlataformaEscribir</w:t>
      </w:r>
      <w:proofErr w:type="spellEnd"/>
      <w:r w:rsidRPr="005C6FCB">
        <w:t xml:space="preserve"> un artículo que explique cómo la integración de IA permitirá predecir tendencias y comportamientos anómalos en los </w:t>
      </w:r>
      <w:proofErr w:type="spellStart"/>
      <w:r w:rsidRPr="005C6FCB">
        <w:t>datos.Detallar</w:t>
      </w:r>
      <w:proofErr w:type="spellEnd"/>
      <w:r w:rsidRPr="005C6FCB">
        <w:t xml:space="preserve"> cómo se utilizarán los servicios de GCP en el desarrollo de la </w:t>
      </w:r>
      <w:proofErr w:type="spellStart"/>
      <w:r w:rsidRPr="005C6FCB">
        <w:t>herramienta.Compartir</w:t>
      </w:r>
      <w:proofErr w:type="spellEnd"/>
      <w:r w:rsidRPr="005C6FCB">
        <w:t xml:space="preserve"> Proyecciones </w:t>
      </w:r>
      <w:proofErr w:type="spellStart"/>
      <w:r w:rsidRPr="005C6FCB">
        <w:t>FuturasCrear</w:t>
      </w:r>
      <w:proofErr w:type="spellEnd"/>
      <w:r w:rsidRPr="005C6FCB">
        <w:t xml:space="preserve"> un artículo sobre los planes a corto y mediano plazo de la </w:t>
      </w:r>
      <w:proofErr w:type="spellStart"/>
      <w:r w:rsidRPr="005C6FCB">
        <w:t>startup</w:t>
      </w:r>
      <w:proofErr w:type="spellEnd"/>
      <w:r w:rsidRPr="005C6FCB">
        <w:t xml:space="preserve">, incluyendo nuevas funcionalidades y </w:t>
      </w:r>
      <w:proofErr w:type="spellStart"/>
      <w:r w:rsidRPr="005C6FCB">
        <w:t>mejoras.Incluir</w:t>
      </w:r>
      <w:proofErr w:type="spellEnd"/>
      <w:r w:rsidRPr="005C6FCB">
        <w:t xml:space="preserve"> una sección sobre la importancia de la retroalimentación de los usuarios para guiar el desarrollo </w:t>
      </w:r>
      <w:proofErr w:type="spellStart"/>
      <w:r w:rsidRPr="005C6FCB">
        <w:t>futuro.Historias</w:t>
      </w:r>
      <w:proofErr w:type="spellEnd"/>
      <w:r w:rsidRPr="005C6FCB">
        <w:t xml:space="preserve"> de Clientes y Casos de </w:t>
      </w:r>
      <w:proofErr w:type="spellStart"/>
      <w:r w:rsidRPr="005C6FCB">
        <w:t>UsoPublicar</w:t>
      </w:r>
      <w:proofErr w:type="spellEnd"/>
      <w:r w:rsidRPr="005C6FCB">
        <w:t xml:space="preserve"> artículos sobre cómo se espera que los clientes utilicen la plataforma y los beneficios que </w:t>
      </w:r>
      <w:proofErr w:type="spellStart"/>
      <w:r w:rsidRPr="005C6FCB">
        <w:t>obtendrán.Incluir</w:t>
      </w:r>
      <w:proofErr w:type="spellEnd"/>
      <w:r w:rsidRPr="005C6FCB">
        <w:t xml:space="preserve"> testimonios o historias de usuarios potenciales sobre sus </w:t>
      </w:r>
      <w:proofErr w:type="spellStart"/>
      <w:r w:rsidRPr="005C6FCB">
        <w:t>expectativas.Tendencias</w:t>
      </w:r>
      <w:proofErr w:type="spellEnd"/>
      <w:r w:rsidRPr="005C6FCB">
        <w:t xml:space="preserve"> en IA y Análisis de </w:t>
      </w:r>
      <w:proofErr w:type="spellStart"/>
      <w:r w:rsidRPr="005C6FCB">
        <w:t>DatosRedactar</w:t>
      </w:r>
      <w:proofErr w:type="spellEnd"/>
      <w:r w:rsidRPr="005C6FCB">
        <w:t xml:space="preserve"> contenido que discuta las tendencias actuales en IA y análisis de datos, posicionando a la </w:t>
      </w:r>
      <w:proofErr w:type="spellStart"/>
      <w:r w:rsidRPr="005C6FCB">
        <w:t>startup</w:t>
      </w:r>
      <w:proofErr w:type="spellEnd"/>
      <w:r w:rsidRPr="005C6FCB">
        <w:t xml:space="preserve"> como un líder de pensamiento en la </w:t>
      </w:r>
      <w:proofErr w:type="spellStart"/>
      <w:r w:rsidRPr="005C6FCB">
        <w:t>industria.Proporcionar</w:t>
      </w:r>
      <w:proofErr w:type="spellEnd"/>
      <w:r w:rsidRPr="005C6FCB">
        <w:t xml:space="preserve"> datos y estadísticas relevantes para respaldar las </w:t>
      </w:r>
      <w:proofErr w:type="spellStart"/>
      <w:r w:rsidRPr="005C6FCB">
        <w:t>afirmaciones.Requisitos</w:t>
      </w:r>
      <w:proofErr w:type="spellEnd"/>
      <w:r w:rsidRPr="005C6FCB">
        <w:t xml:space="preserve"> </w:t>
      </w:r>
      <w:proofErr w:type="spellStart"/>
      <w:r w:rsidRPr="005C6FCB">
        <w:t>TécnicosOptimización</w:t>
      </w:r>
      <w:proofErr w:type="spellEnd"/>
      <w:r w:rsidRPr="005C6FCB">
        <w:t xml:space="preserve"> SEO: Asegurarse de que todos los artículos estén optimizados para motores de búsqueda, utilizando palabras clave </w:t>
      </w:r>
      <w:proofErr w:type="spellStart"/>
      <w:r w:rsidRPr="005C6FCB">
        <w:t>relevantes.Visualización</w:t>
      </w:r>
      <w:proofErr w:type="spellEnd"/>
      <w:r w:rsidRPr="005C6FCB">
        <w:t xml:space="preserve"> de Datos: Incluir gráficos y visualizaciones que expliquen conceptos complejos de forma </w:t>
      </w:r>
      <w:proofErr w:type="spellStart"/>
      <w:r w:rsidRPr="005C6FCB">
        <w:t>clara.Interactividad</w:t>
      </w:r>
      <w:proofErr w:type="spellEnd"/>
      <w:r w:rsidRPr="005C6FCB">
        <w:t xml:space="preserve">: Considerar la inclusión de elementos interactivos, como encuestas o formularios de comentarios, para fomentar la participación de los </w:t>
      </w:r>
      <w:proofErr w:type="spellStart"/>
      <w:r w:rsidRPr="005C6FCB">
        <w:t>lectores.Plan</w:t>
      </w:r>
      <w:proofErr w:type="spellEnd"/>
      <w:r w:rsidRPr="005C6FCB">
        <w:t xml:space="preserve"> de </w:t>
      </w:r>
      <w:proofErr w:type="spellStart"/>
      <w:r w:rsidRPr="005C6FCB">
        <w:t>PublicaciónEstablecer</w:t>
      </w:r>
      <w:proofErr w:type="spellEnd"/>
      <w:r w:rsidRPr="005C6FCB">
        <w:t xml:space="preserve"> un calendario editorial con fechas específicas para la publicación de cada artículo, asegurando una distribución equilibrada del contenido a lo largo de las semanas.</w:t>
      </w:r>
    </w:p>
    <w:sectPr w:rsidR="005C6FC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CB"/>
    <w:rsid w:val="005C6FCB"/>
    <w:rsid w:val="00DE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46E310"/>
  <w15:chartTrackingRefBased/>
  <w15:docId w15:val="{C61B9CFF-BF72-BD45-925A-9ECA9E57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6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6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6F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6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6F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6F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6F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6F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6F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6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6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6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6F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6FC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6F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6FC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6F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6F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6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6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6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6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6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6F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6FC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6FC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6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6FC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6F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leonardo Peña Garcia</dc:creator>
  <cp:keywords/>
  <dc:description/>
  <cp:lastModifiedBy>Omar leonardo Peña Garcia</cp:lastModifiedBy>
  <cp:revision>2</cp:revision>
  <dcterms:created xsi:type="dcterms:W3CDTF">2024-09-19T23:46:00Z</dcterms:created>
  <dcterms:modified xsi:type="dcterms:W3CDTF">2024-09-19T23:46:00Z</dcterms:modified>
</cp:coreProperties>
</file>