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C9BFC" w14:textId="77777777" w:rsidR="003A1428" w:rsidRDefault="003A1428">
      <w:r w:rsidRPr="003A1428">
        <w:t xml:space="preserve">Estrategia para Cultivar Relaciones con </w:t>
      </w:r>
      <w:proofErr w:type="spellStart"/>
      <w:r w:rsidRPr="003A1428">
        <w:t>FinanciadoresComunicación</w:t>
      </w:r>
      <w:proofErr w:type="spellEnd"/>
      <w:r w:rsidRPr="003A1428">
        <w:t xml:space="preserve"> </w:t>
      </w:r>
      <w:proofErr w:type="spellStart"/>
      <w:r w:rsidRPr="003A1428">
        <w:t>Transparente:Establece</w:t>
      </w:r>
      <w:proofErr w:type="spellEnd"/>
      <w:r w:rsidRPr="003A1428">
        <w:t xml:space="preserve"> canales de comunicación claros y regulares (reuniones, correos electrónicos).Proporciona actualizaciones sobre el progreso del proyecto y resultados </w:t>
      </w:r>
      <w:proofErr w:type="spellStart"/>
      <w:r w:rsidRPr="003A1428">
        <w:t>financieros.Construcción</w:t>
      </w:r>
      <w:proofErr w:type="spellEnd"/>
      <w:r w:rsidRPr="003A1428">
        <w:t xml:space="preserve"> de </w:t>
      </w:r>
      <w:proofErr w:type="spellStart"/>
      <w:r w:rsidRPr="003A1428">
        <w:t>Confianza:Cumple</w:t>
      </w:r>
      <w:proofErr w:type="spellEnd"/>
      <w:r w:rsidRPr="003A1428">
        <w:t xml:space="preserve"> con los compromisos adquiridos y muestra responsabilidad en la gestión de </w:t>
      </w:r>
      <w:proofErr w:type="spellStart"/>
      <w:r w:rsidRPr="003A1428">
        <w:t>fondos.Comparte</w:t>
      </w:r>
      <w:proofErr w:type="spellEnd"/>
      <w:r w:rsidRPr="003A1428">
        <w:t xml:space="preserve"> historias de éxito y testimonios que respalden tu </w:t>
      </w:r>
      <w:proofErr w:type="spellStart"/>
      <w:r w:rsidRPr="003A1428">
        <w:t>gestión.Entender</w:t>
      </w:r>
      <w:proofErr w:type="spellEnd"/>
      <w:r w:rsidRPr="003A1428">
        <w:t xml:space="preserve"> </w:t>
      </w:r>
      <w:proofErr w:type="spellStart"/>
      <w:r w:rsidRPr="003A1428">
        <w:t>Necesidades:Realiza</w:t>
      </w:r>
      <w:proofErr w:type="spellEnd"/>
      <w:r w:rsidRPr="003A1428">
        <w:t xml:space="preserve"> reuniones para comprender las expectativas y objetivos de los </w:t>
      </w:r>
      <w:proofErr w:type="spellStart"/>
      <w:r w:rsidRPr="003A1428">
        <w:t>financiadores.Adapta</w:t>
      </w:r>
      <w:proofErr w:type="spellEnd"/>
      <w:r w:rsidRPr="003A1428">
        <w:t xml:space="preserve"> tus informes y presentaciones a sus intereses y </w:t>
      </w:r>
      <w:proofErr w:type="spellStart"/>
      <w:r w:rsidRPr="003A1428">
        <w:t>prioridades.Colaboración</w:t>
      </w:r>
      <w:proofErr w:type="spellEnd"/>
      <w:r w:rsidRPr="003A1428">
        <w:t xml:space="preserve"> </w:t>
      </w:r>
      <w:proofErr w:type="spellStart"/>
      <w:r w:rsidRPr="003A1428">
        <w:t>Activa:Involucra</w:t>
      </w:r>
      <w:proofErr w:type="spellEnd"/>
      <w:r w:rsidRPr="003A1428">
        <w:t xml:space="preserve"> a los financiadores en el proceso de toma de decisiones cuando sea </w:t>
      </w:r>
      <w:proofErr w:type="spellStart"/>
      <w:r w:rsidRPr="003A1428">
        <w:t>apropiado.Propón</w:t>
      </w:r>
      <w:proofErr w:type="spellEnd"/>
      <w:r w:rsidRPr="003A1428">
        <w:t xml:space="preserve"> oportunidades de </w:t>
      </w:r>
      <w:proofErr w:type="spellStart"/>
      <w:r w:rsidRPr="003A1428">
        <w:t>co</w:t>
      </w:r>
      <w:proofErr w:type="spellEnd"/>
      <w:r w:rsidRPr="003A1428">
        <w:t xml:space="preserve">-creación y </w:t>
      </w:r>
      <w:proofErr w:type="spellStart"/>
      <w:r w:rsidRPr="003A1428">
        <w:t>sinergias.Gestión</w:t>
      </w:r>
      <w:proofErr w:type="spellEnd"/>
      <w:r w:rsidRPr="003A1428">
        <w:t xml:space="preserve"> Financiera </w:t>
      </w:r>
      <w:proofErr w:type="spellStart"/>
      <w:r w:rsidRPr="003A1428">
        <w:t>Sólida:Mantén</w:t>
      </w:r>
      <w:proofErr w:type="spellEnd"/>
      <w:r w:rsidRPr="003A1428">
        <w:t xml:space="preserve"> una contabilidad clara y </w:t>
      </w:r>
      <w:proofErr w:type="spellStart"/>
      <w:r w:rsidRPr="003A1428">
        <w:t>accesible.Ofrece</w:t>
      </w:r>
      <w:proofErr w:type="spellEnd"/>
      <w:r w:rsidRPr="003A1428">
        <w:t xml:space="preserve"> informes financieros regulares que demuestren el uso eficiente de los </w:t>
      </w:r>
      <w:proofErr w:type="spellStart"/>
      <w:r w:rsidRPr="003A1428">
        <w:t>fondos.Integración</w:t>
      </w:r>
      <w:proofErr w:type="spellEnd"/>
      <w:r w:rsidRPr="003A1428">
        <w:t xml:space="preserve"> y Análisis de Datos con </w:t>
      </w:r>
      <w:proofErr w:type="spellStart"/>
      <w:r w:rsidRPr="003A1428">
        <w:t>IAObjetivo:Complementar</w:t>
      </w:r>
      <w:proofErr w:type="spellEnd"/>
      <w:r w:rsidRPr="003A1428">
        <w:t xml:space="preserve"> la plataforma con una herramienta de IA en GCP para predecir tendencias o comportamientos </w:t>
      </w:r>
      <w:proofErr w:type="spellStart"/>
      <w:r w:rsidRPr="003A1428">
        <w:t>anómalos.Requisitos:Selección</w:t>
      </w:r>
      <w:proofErr w:type="spellEnd"/>
      <w:r w:rsidRPr="003A1428">
        <w:t xml:space="preserve"> de Servicios en </w:t>
      </w:r>
      <w:proofErr w:type="spellStart"/>
      <w:r w:rsidRPr="003A1428">
        <w:t>GCP:BigQuery</w:t>
      </w:r>
      <w:proofErr w:type="spellEnd"/>
      <w:r w:rsidRPr="003A1428">
        <w:t xml:space="preserve">: Para almacenamiento y análisis de grandes volúmenes de </w:t>
      </w:r>
      <w:proofErr w:type="spellStart"/>
      <w:r w:rsidRPr="003A1428">
        <w:t>datos.AI</w:t>
      </w:r>
      <w:proofErr w:type="spellEnd"/>
      <w:r w:rsidRPr="003A1428">
        <w:t xml:space="preserve"> </w:t>
      </w:r>
      <w:proofErr w:type="spellStart"/>
      <w:r w:rsidRPr="003A1428">
        <w:t>Platform</w:t>
      </w:r>
      <w:proofErr w:type="spellEnd"/>
      <w:r w:rsidRPr="003A1428">
        <w:t xml:space="preserve">: Para entrenar y desplegar modelos de </w:t>
      </w:r>
      <w:proofErr w:type="spellStart"/>
      <w:r w:rsidRPr="003A1428">
        <w:t>IA.Cloud</w:t>
      </w:r>
      <w:proofErr w:type="spellEnd"/>
      <w:r w:rsidRPr="003A1428">
        <w:t xml:space="preserve"> </w:t>
      </w:r>
      <w:proofErr w:type="spellStart"/>
      <w:r w:rsidRPr="003A1428">
        <w:t>Functions</w:t>
      </w:r>
      <w:proofErr w:type="spellEnd"/>
      <w:r w:rsidRPr="003A1428">
        <w:t xml:space="preserve">: Para ejecutar funciones de </w:t>
      </w:r>
      <w:proofErr w:type="spellStart"/>
      <w:r w:rsidRPr="003A1428">
        <w:t>backend</w:t>
      </w:r>
      <w:proofErr w:type="spellEnd"/>
      <w:r w:rsidRPr="003A1428">
        <w:t xml:space="preserve"> que respondan a </w:t>
      </w:r>
      <w:proofErr w:type="spellStart"/>
      <w:r w:rsidRPr="003A1428">
        <w:t>eventos.Modelos</w:t>
      </w:r>
      <w:proofErr w:type="spellEnd"/>
      <w:r w:rsidRPr="003A1428">
        <w:t xml:space="preserve"> de </w:t>
      </w:r>
      <w:proofErr w:type="spellStart"/>
      <w:r w:rsidRPr="003A1428">
        <w:t>IA:Identificar</w:t>
      </w:r>
      <w:proofErr w:type="spellEnd"/>
      <w:r w:rsidRPr="003A1428">
        <w:t xml:space="preserve"> patrones en los datos históricos mediante técnicas de machine </w:t>
      </w:r>
      <w:proofErr w:type="spellStart"/>
      <w:r w:rsidRPr="003A1428">
        <w:t>learning.Implementar</w:t>
      </w:r>
      <w:proofErr w:type="spellEnd"/>
      <w:r w:rsidRPr="003A1428">
        <w:t xml:space="preserve"> modelos de clasificación o regresión según las </w:t>
      </w:r>
      <w:proofErr w:type="spellStart"/>
      <w:r w:rsidRPr="003A1428">
        <w:t>necesidades.Visualización</w:t>
      </w:r>
      <w:proofErr w:type="spellEnd"/>
      <w:r w:rsidRPr="003A1428">
        <w:t xml:space="preserve"> de </w:t>
      </w:r>
      <w:proofErr w:type="spellStart"/>
      <w:r w:rsidRPr="003A1428">
        <w:t>Resultados:Utilizar</w:t>
      </w:r>
      <w:proofErr w:type="spellEnd"/>
      <w:r w:rsidRPr="003A1428">
        <w:t xml:space="preserve"> herramientas como Data Studio para presentar los hallazgos de manera </w:t>
      </w:r>
      <w:proofErr w:type="spellStart"/>
      <w:r w:rsidRPr="003A1428">
        <w:t>efectiva.Crear</w:t>
      </w:r>
      <w:proofErr w:type="spellEnd"/>
      <w:r w:rsidRPr="003A1428">
        <w:t xml:space="preserve"> </w:t>
      </w:r>
      <w:proofErr w:type="spellStart"/>
      <w:r w:rsidRPr="003A1428">
        <w:t>dashboards</w:t>
      </w:r>
      <w:proofErr w:type="spellEnd"/>
      <w:r w:rsidRPr="003A1428">
        <w:t xml:space="preserve"> interactivos que permitan a los financiadores visualizar las </w:t>
      </w:r>
      <w:proofErr w:type="spellStart"/>
      <w:r w:rsidRPr="003A1428">
        <w:t>predicciones.Pruebas</w:t>
      </w:r>
      <w:proofErr w:type="spellEnd"/>
      <w:r w:rsidRPr="003A1428">
        <w:t xml:space="preserve"> y </w:t>
      </w:r>
      <w:proofErr w:type="spellStart"/>
      <w:r w:rsidRPr="003A1428">
        <w:t>Validación:Realizar</w:t>
      </w:r>
      <w:proofErr w:type="spellEnd"/>
      <w:r w:rsidRPr="003A1428">
        <w:t xml:space="preserve"> pruebas A/B para evaluar la precisión de los </w:t>
      </w:r>
      <w:proofErr w:type="spellStart"/>
      <w:r w:rsidRPr="003A1428">
        <w:t>modelos.Recoger</w:t>
      </w:r>
      <w:proofErr w:type="spellEnd"/>
      <w:r w:rsidRPr="003A1428">
        <w:t xml:space="preserve"> retroalimentación de los usuarios sobre la utilidad de las predicciones.</w:t>
      </w:r>
    </w:p>
    <w:sectPr w:rsidR="003A142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28"/>
    <w:rsid w:val="003A1428"/>
    <w:rsid w:val="0078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5337B"/>
  <w15:chartTrackingRefBased/>
  <w15:docId w15:val="{ED64B4FC-48C9-E148-8143-98838C97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1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1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1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1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1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1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1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1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1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1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1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14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14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14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14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14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14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1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1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1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14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14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14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1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14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1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2024-09-20T00:04:00Z</dcterms:created>
  <dcterms:modified xsi:type="dcterms:W3CDTF">2024-09-20T00:04:00Z</dcterms:modified>
</cp:coreProperties>
</file>