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67B6" w:rsidRDefault="007E67B6">
      <w:r w:rsidRPr="007E67B6">
        <w:t xml:space="preserve">Estrategia para Agendar Reuniones con Potenciales </w:t>
      </w:r>
      <w:proofErr w:type="spellStart"/>
      <w:r w:rsidRPr="007E67B6">
        <w:t>FinanciadoresObjetivo:Programar</w:t>
      </w:r>
      <w:proofErr w:type="spellEnd"/>
      <w:r w:rsidRPr="007E67B6">
        <w:t xml:space="preserve"> encuentros con personas, empresas o instituciones interesadas en financiar tu </w:t>
      </w:r>
      <w:proofErr w:type="spellStart"/>
      <w:r w:rsidRPr="007E67B6">
        <w:t>proyecto.Pasos</w:t>
      </w:r>
      <w:proofErr w:type="spellEnd"/>
      <w:r w:rsidRPr="007E67B6">
        <w:t xml:space="preserve"> a </w:t>
      </w:r>
      <w:proofErr w:type="spellStart"/>
      <w:r w:rsidRPr="007E67B6">
        <w:t>Seguir:Identificación</w:t>
      </w:r>
      <w:proofErr w:type="spellEnd"/>
      <w:r w:rsidRPr="007E67B6">
        <w:t xml:space="preserve"> de Financiadores </w:t>
      </w:r>
      <w:proofErr w:type="spellStart"/>
      <w:r w:rsidRPr="007E67B6">
        <w:t>Potenciales:Investiga</w:t>
      </w:r>
      <w:proofErr w:type="spellEnd"/>
      <w:r w:rsidRPr="007E67B6">
        <w:t xml:space="preserve"> y crea una lista de personas, empresas e instituciones que tengan un historial de inversión en proyectos </w:t>
      </w:r>
      <w:proofErr w:type="spellStart"/>
      <w:r w:rsidRPr="007E67B6">
        <w:t>similares.Utiliza</w:t>
      </w:r>
      <w:proofErr w:type="spellEnd"/>
      <w:r w:rsidRPr="007E67B6">
        <w:t xml:space="preserve"> redes profesionales (LinkedIn, asociaciones de la industria) para identificar contactos </w:t>
      </w:r>
      <w:proofErr w:type="spellStart"/>
      <w:r w:rsidRPr="007E67B6">
        <w:t>relevantes.Preparación</w:t>
      </w:r>
      <w:proofErr w:type="spellEnd"/>
      <w:r w:rsidRPr="007E67B6">
        <w:t xml:space="preserve"> de </w:t>
      </w:r>
      <w:proofErr w:type="spellStart"/>
      <w:r w:rsidRPr="007E67B6">
        <w:t>Documentación:Elabora</w:t>
      </w:r>
      <w:proofErr w:type="spellEnd"/>
      <w:r w:rsidRPr="007E67B6">
        <w:t xml:space="preserve"> un resumen ejecutivo del proyecto que </w:t>
      </w:r>
      <w:proofErr w:type="spellStart"/>
      <w:r w:rsidRPr="007E67B6">
        <w:t>incluya:Descripción</w:t>
      </w:r>
      <w:proofErr w:type="spellEnd"/>
      <w:r w:rsidRPr="007E67B6">
        <w:t xml:space="preserve"> del </w:t>
      </w:r>
      <w:proofErr w:type="spellStart"/>
      <w:r w:rsidRPr="007E67B6">
        <w:t>proyecto.Beneficios</w:t>
      </w:r>
      <w:proofErr w:type="spellEnd"/>
      <w:r w:rsidRPr="007E67B6">
        <w:t xml:space="preserve"> y oportunidades de </w:t>
      </w:r>
      <w:proofErr w:type="spellStart"/>
      <w:r w:rsidRPr="007E67B6">
        <w:t>inversión.Detalles</w:t>
      </w:r>
      <w:proofErr w:type="spellEnd"/>
      <w:r w:rsidRPr="007E67B6">
        <w:t xml:space="preserve"> sobre el monto de financiamiento requerido y </w:t>
      </w:r>
      <w:proofErr w:type="spellStart"/>
      <w:r w:rsidRPr="007E67B6">
        <w:t>condiciones.Prepara</w:t>
      </w:r>
      <w:proofErr w:type="spellEnd"/>
      <w:r w:rsidRPr="007E67B6">
        <w:t xml:space="preserve"> una presentación visual que resalte los puntos clave, estadísticas y proyecciones </w:t>
      </w:r>
      <w:proofErr w:type="spellStart"/>
      <w:r w:rsidRPr="007E67B6">
        <w:t>financieras.Establecimiento</w:t>
      </w:r>
      <w:proofErr w:type="spellEnd"/>
      <w:r w:rsidRPr="007E67B6">
        <w:t xml:space="preserve"> de Estrategia de </w:t>
      </w:r>
      <w:proofErr w:type="spellStart"/>
      <w:r w:rsidRPr="007E67B6">
        <w:t>Presentación:Define</w:t>
      </w:r>
      <w:proofErr w:type="spellEnd"/>
      <w:r w:rsidRPr="007E67B6">
        <w:t xml:space="preserve"> los objetivos de cada reunión (por ejemplo, obtener financiamiento, establecer una relación).Practica tu discurso de presentación, enfocándote en captar el interés y responder </w:t>
      </w:r>
      <w:proofErr w:type="spellStart"/>
      <w:r w:rsidRPr="007E67B6">
        <w:t>preguntas.Programación</w:t>
      </w:r>
      <w:proofErr w:type="spellEnd"/>
      <w:r w:rsidRPr="007E67B6">
        <w:t xml:space="preserve"> de </w:t>
      </w:r>
      <w:proofErr w:type="spellStart"/>
      <w:r w:rsidRPr="007E67B6">
        <w:t>Reuniones:Contacta</w:t>
      </w:r>
      <w:proofErr w:type="spellEnd"/>
      <w:r w:rsidRPr="007E67B6">
        <w:t xml:space="preserve"> a los financiadores potenciales a través de correo electrónico o llamada </w:t>
      </w:r>
      <w:proofErr w:type="spellStart"/>
      <w:r w:rsidRPr="007E67B6">
        <w:t>telefónica.Propón</w:t>
      </w:r>
      <w:proofErr w:type="spellEnd"/>
      <w:r w:rsidRPr="007E67B6">
        <w:t xml:space="preserve"> varias fechas y horas para facilitar la </w:t>
      </w:r>
      <w:proofErr w:type="spellStart"/>
      <w:r w:rsidRPr="007E67B6">
        <w:t>programación.Utiliza</w:t>
      </w:r>
      <w:proofErr w:type="spellEnd"/>
      <w:r w:rsidRPr="007E67B6">
        <w:t xml:space="preserve"> herramientas de calendarización (como </w:t>
      </w:r>
      <w:proofErr w:type="spellStart"/>
      <w:r w:rsidRPr="007E67B6">
        <w:t>Calendly</w:t>
      </w:r>
      <w:proofErr w:type="spellEnd"/>
      <w:r w:rsidRPr="007E67B6">
        <w:t xml:space="preserve">) para simplificar el </w:t>
      </w:r>
      <w:proofErr w:type="spellStart"/>
      <w:r w:rsidRPr="007E67B6">
        <w:t>proceso.Confirmación</w:t>
      </w:r>
      <w:proofErr w:type="spellEnd"/>
      <w:r w:rsidRPr="007E67B6">
        <w:t xml:space="preserve"> y </w:t>
      </w:r>
      <w:proofErr w:type="spellStart"/>
      <w:r w:rsidRPr="007E67B6">
        <w:t>Recordatorio:Confirma</w:t>
      </w:r>
      <w:proofErr w:type="spellEnd"/>
      <w:r w:rsidRPr="007E67B6">
        <w:t xml:space="preserve"> la reunión una semana antes, recordando la fecha, hora y </w:t>
      </w:r>
      <w:proofErr w:type="spellStart"/>
      <w:r w:rsidRPr="007E67B6">
        <w:t>lugar.Envía</w:t>
      </w:r>
      <w:proofErr w:type="spellEnd"/>
      <w:r w:rsidRPr="007E67B6">
        <w:t xml:space="preserve"> un recordatorio un día antes para asegurar la </w:t>
      </w:r>
      <w:proofErr w:type="spellStart"/>
      <w:r w:rsidRPr="007E67B6">
        <w:t>asistencia.Seguimiento</w:t>
      </w:r>
      <w:proofErr w:type="spellEnd"/>
      <w:r w:rsidRPr="007E67B6">
        <w:t xml:space="preserve"> </w:t>
      </w:r>
      <w:proofErr w:type="spellStart"/>
      <w:r w:rsidRPr="007E67B6">
        <w:t>Post-Reunión:Envía</w:t>
      </w:r>
      <w:proofErr w:type="spellEnd"/>
      <w:r w:rsidRPr="007E67B6">
        <w:t xml:space="preserve"> un agradecimiento por su tiempo y </w:t>
      </w:r>
      <w:proofErr w:type="spellStart"/>
      <w:r w:rsidRPr="007E67B6">
        <w:t>atención.Incluye</w:t>
      </w:r>
      <w:proofErr w:type="spellEnd"/>
      <w:r w:rsidRPr="007E67B6">
        <w:t xml:space="preserve"> un resumen de lo discutido y próximos </w:t>
      </w:r>
      <w:proofErr w:type="spellStart"/>
      <w:r w:rsidRPr="007E67B6">
        <w:t>pasos.Mantén</w:t>
      </w:r>
      <w:proofErr w:type="spellEnd"/>
      <w:r w:rsidRPr="007E67B6">
        <w:t xml:space="preserve"> una comunicación constante para cultivar la </w:t>
      </w:r>
      <w:proofErr w:type="spellStart"/>
      <w:r w:rsidRPr="007E67B6">
        <w:t>relación.Consideraciones</w:t>
      </w:r>
      <w:proofErr w:type="spellEnd"/>
      <w:r w:rsidRPr="007E67B6">
        <w:t xml:space="preserve"> </w:t>
      </w:r>
      <w:proofErr w:type="spellStart"/>
      <w:r w:rsidRPr="007E67B6">
        <w:t>Adicionales:Flexibilidad</w:t>
      </w:r>
      <w:proofErr w:type="spellEnd"/>
      <w:r w:rsidRPr="007E67B6">
        <w:t xml:space="preserve">: Estar dispuesto a adaptar la agenda según las necesidades del </w:t>
      </w:r>
      <w:proofErr w:type="spellStart"/>
      <w:r w:rsidRPr="007E67B6">
        <w:t>financiador.Networking</w:t>
      </w:r>
      <w:proofErr w:type="spellEnd"/>
      <w:r w:rsidRPr="007E67B6">
        <w:t xml:space="preserve">: Aprovecha eventos y conferencias del sector para establecer contactos de forma </w:t>
      </w:r>
      <w:proofErr w:type="spellStart"/>
      <w:r w:rsidRPr="007E67B6">
        <w:t>informal.Feedback</w:t>
      </w:r>
      <w:proofErr w:type="spellEnd"/>
      <w:r w:rsidRPr="007E67B6">
        <w:t>: Solicita retroalimentación tras las reuniones para mejorar futuras presentaciones.</w:t>
      </w:r>
    </w:p>
    <w:sectPr w:rsidR="007E67B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B6"/>
    <w:rsid w:val="007E67B6"/>
    <w:rsid w:val="0098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60D9CD0-A705-FA4C-B5B8-CAA98505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6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67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6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67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6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6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6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6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6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6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67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67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67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67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67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67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6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6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6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6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6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67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67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67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6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67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67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leonardo Peña Garcia</dc:creator>
  <cp:keywords/>
  <dc:description/>
  <cp:lastModifiedBy>Omar leonardo Peña Garcia</cp:lastModifiedBy>
  <cp:revision>2</cp:revision>
  <dcterms:created xsi:type="dcterms:W3CDTF">2024-09-20T00:06:00Z</dcterms:created>
  <dcterms:modified xsi:type="dcterms:W3CDTF">2024-09-20T00:06:00Z</dcterms:modified>
</cp:coreProperties>
</file>