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AABB0" w14:textId="77777777" w:rsidR="008C143A" w:rsidRDefault="0001613B">
      <w:r w:rsidRPr="0001613B">
        <w:t xml:space="preserve">Para ajustar las tácticas de promoción de la herramienta avanzada de análisis de datos con inteligencia artificial que estás desarrollando, se puede seguir un enfoque que combine la personalización de las campañas con el uso de los resultados de análisis predictivos que ofrece la misma herramienta. </w:t>
      </w:r>
    </w:p>
    <w:p w14:paraId="241646D4" w14:textId="0D097F11" w:rsidR="0001613B" w:rsidRDefault="008C143A">
      <w:r>
        <w:t>1</w:t>
      </w:r>
      <w:r w:rsidR="0001613B" w:rsidRPr="0001613B">
        <w:t>. Identificación del Público ObjetivoUtilizando los datos recogidos y los modelos de IA en GCP, identifica patrones de comportamiento de tus clientes actuales y potenciales. Esto te permitirá ajustar las campañas de marketing para dirigirlas a aquellos que tienen más probabilidades de interactuar con tu producto.2. Segmentación PersonalizadaImplementa una segmentación avanzada basada en los datos. Divide a tu audiencia en segmentos específicos según factores como comportamiento de compra, ubicación geográfica, historial de interacción con la marca, etc. Luego adapta las tácticas promocionales para cada segmento. Por ejemplo:Ofrecer descuentos especiales a clientes recurrentes.Proporcionar contenido educativo a nuevos usuarios sobre los beneficios de la IA en análisis de datos.3. Publicidad Basada en Resultados PredictivosUsa las capacidades de predicción de tu herramienta de IA para identificar las tendencias emergentes en el comportamiento de los usuarios. Por ejemplo, si el modelo predice un aumento en la demanda de ciertas funciones de la plataforma, puedes adelantarte promoviendo esas características en tus campañas publicitarias.4. Optimización de la Publicidad DigitalAprovecha los servicios en la nube de GCP para gestionar campañas publicitarias inteligentes mediante plataformas como Google Ads. Las estrategias de publicidad programática pueden ayudarte a pujar por los espacios publicitarios que tienen más probabilidades de generar conversiones, basándote en los análisis de IA.5. Marketing de Contenidos InteligenteGenera contenido basado en los análisis de tu herramienta. Los artículos de blog, estudios de caso o infografías pueden demostrar el valor de las predicciones de tendencias y detección de comportamientos anómalos que tu plataforma ofrece.6. Pruebas A/B y Ajustes ContinuosRealiza pruebas A/B utilizando diferentes mensajes y ofertas para ver qué tácticas resuenan más con tu audiencia. Basándote en los datos recogidos, puedes ajustar continuamente las campañas en tiempo real para optimizar su efectividad.7. Automatización de la PromociónIntegra herramientas de marketing automatizado que respondan a eventos disparadores en los datos de los clientes, como la creación de campañas automáticas basadas en comportamientos detectados por la IA (abandono de carrito, inactividad prolongada, etc.).</w:t>
      </w:r>
    </w:p>
    <w:sectPr w:rsidR="0001613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3B"/>
    <w:rsid w:val="0001613B"/>
    <w:rsid w:val="000437B6"/>
    <w:rsid w:val="008C143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DD0AC2F"/>
  <w15:chartTrackingRefBased/>
  <w15:docId w15:val="{9F55A156-CC55-B445-8D4D-37449439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161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161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161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161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161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161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161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161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161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61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161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161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161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161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161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161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161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1613B"/>
    <w:rPr>
      <w:rFonts w:eastAsiaTheme="majorEastAsia" w:cstheme="majorBidi"/>
      <w:color w:val="272727" w:themeColor="text1" w:themeTint="D8"/>
    </w:rPr>
  </w:style>
  <w:style w:type="paragraph" w:styleId="Ttulo">
    <w:name w:val="Title"/>
    <w:basedOn w:val="Normal"/>
    <w:next w:val="Normal"/>
    <w:link w:val="TtuloCar"/>
    <w:uiPriority w:val="10"/>
    <w:qFormat/>
    <w:rsid w:val="000161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161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1613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161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1613B"/>
    <w:pPr>
      <w:spacing w:before="160"/>
      <w:jc w:val="center"/>
    </w:pPr>
    <w:rPr>
      <w:i/>
      <w:iCs/>
      <w:color w:val="404040" w:themeColor="text1" w:themeTint="BF"/>
    </w:rPr>
  </w:style>
  <w:style w:type="character" w:customStyle="1" w:styleId="CitaCar">
    <w:name w:val="Cita Car"/>
    <w:basedOn w:val="Fuentedeprrafopredeter"/>
    <w:link w:val="Cita"/>
    <w:uiPriority w:val="29"/>
    <w:rsid w:val="0001613B"/>
    <w:rPr>
      <w:i/>
      <w:iCs/>
      <w:color w:val="404040" w:themeColor="text1" w:themeTint="BF"/>
    </w:rPr>
  </w:style>
  <w:style w:type="paragraph" w:styleId="Prrafodelista">
    <w:name w:val="List Paragraph"/>
    <w:basedOn w:val="Normal"/>
    <w:uiPriority w:val="34"/>
    <w:qFormat/>
    <w:rsid w:val="0001613B"/>
    <w:pPr>
      <w:ind w:left="720"/>
      <w:contextualSpacing/>
    </w:pPr>
  </w:style>
  <w:style w:type="character" w:styleId="nfasisintenso">
    <w:name w:val="Intense Emphasis"/>
    <w:basedOn w:val="Fuentedeprrafopredeter"/>
    <w:uiPriority w:val="21"/>
    <w:qFormat/>
    <w:rsid w:val="0001613B"/>
    <w:rPr>
      <w:i/>
      <w:iCs/>
      <w:color w:val="0F4761" w:themeColor="accent1" w:themeShade="BF"/>
    </w:rPr>
  </w:style>
  <w:style w:type="paragraph" w:styleId="Citadestacada">
    <w:name w:val="Intense Quote"/>
    <w:basedOn w:val="Normal"/>
    <w:next w:val="Normal"/>
    <w:link w:val="CitadestacadaCar"/>
    <w:uiPriority w:val="30"/>
    <w:qFormat/>
    <w:rsid w:val="000161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1613B"/>
    <w:rPr>
      <w:i/>
      <w:iCs/>
      <w:color w:val="0F4761" w:themeColor="accent1" w:themeShade="BF"/>
    </w:rPr>
  </w:style>
  <w:style w:type="character" w:styleId="Referenciaintensa">
    <w:name w:val="Intense Reference"/>
    <w:basedOn w:val="Fuentedeprrafopredeter"/>
    <w:uiPriority w:val="32"/>
    <w:qFormat/>
    <w:rsid w:val="000161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2238</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leonardo Peña Garcia</dc:creator>
  <cp:keywords/>
  <dc:description/>
  <cp:lastModifiedBy>Omar leonardo Peña Garcia</cp:lastModifiedBy>
  <cp:revision>2</cp:revision>
  <dcterms:created xsi:type="dcterms:W3CDTF">2024-09-20T03:15:00Z</dcterms:created>
  <dcterms:modified xsi:type="dcterms:W3CDTF">2024-09-20T03:15:00Z</dcterms:modified>
</cp:coreProperties>
</file>