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03F4" w14:textId="77777777" w:rsidR="00C91528" w:rsidRDefault="00C91528">
      <w:r w:rsidRPr="00C91528">
        <w:t xml:space="preserve">Para expandir la clientela y mejorar la plataforma con una herramienta de inteligencia artificial basada en GCP (Google Cloud </w:t>
      </w:r>
      <w:proofErr w:type="spellStart"/>
      <w:r w:rsidRPr="00C91528">
        <w:t>Platform</w:t>
      </w:r>
      <w:proofErr w:type="spellEnd"/>
      <w:r w:rsidRPr="00C91528">
        <w:t xml:space="preserve">), podrías seguir los siguientes pasos:1. Recopilación de Datos y </w:t>
      </w:r>
      <w:proofErr w:type="spellStart"/>
      <w:r w:rsidRPr="00C91528">
        <w:t>PreparaciónConsolidación</w:t>
      </w:r>
      <w:proofErr w:type="spellEnd"/>
      <w:r w:rsidRPr="00C91528">
        <w:t xml:space="preserve"> de fuentes de datos: Recoge datos relevantes de clientes actuales, interacciones, ventas, etc., y centraliza esa información en una base de datos gestionada en GCP (como </w:t>
      </w:r>
      <w:proofErr w:type="spellStart"/>
      <w:r w:rsidRPr="00C91528">
        <w:t>BigQuery</w:t>
      </w:r>
      <w:proofErr w:type="spellEnd"/>
      <w:r w:rsidRPr="00C91528">
        <w:t>).</w:t>
      </w:r>
      <w:proofErr w:type="spellStart"/>
      <w:r w:rsidRPr="00C91528">
        <w:t>Preprocesamiento</w:t>
      </w:r>
      <w:proofErr w:type="spellEnd"/>
      <w:r w:rsidRPr="00C91528">
        <w:t xml:space="preserve">: Limpia y transforma los datos para asegurarte de que están listos para ser utilizados en modelos predictivos.2. Desarrollo de Modelos de </w:t>
      </w:r>
      <w:proofErr w:type="spellStart"/>
      <w:r w:rsidRPr="00C91528">
        <w:t>IAModelos</w:t>
      </w:r>
      <w:proofErr w:type="spellEnd"/>
      <w:r w:rsidRPr="00C91528">
        <w:t xml:space="preserve"> Predictivos: Utiliza </w:t>
      </w:r>
      <w:proofErr w:type="spellStart"/>
      <w:r w:rsidRPr="00C91528">
        <w:t>AutoML</w:t>
      </w:r>
      <w:proofErr w:type="spellEnd"/>
      <w:r w:rsidRPr="00C91528">
        <w:t xml:space="preserve"> o </w:t>
      </w:r>
      <w:proofErr w:type="spellStart"/>
      <w:r w:rsidRPr="00C91528">
        <w:t>Vertex</w:t>
      </w:r>
      <w:proofErr w:type="spellEnd"/>
      <w:r w:rsidRPr="00C91528">
        <w:t xml:space="preserve"> AI en GCP para crear modelos que identifiquen tendencias de clientes o comportamientos </w:t>
      </w:r>
      <w:proofErr w:type="spellStart"/>
      <w:r w:rsidRPr="00C91528">
        <w:t>anómalos.Casos</w:t>
      </w:r>
      <w:proofErr w:type="spellEnd"/>
      <w:r w:rsidRPr="00C91528">
        <w:t xml:space="preserve"> de uso posibles: Predicción de abandono de clientes, identificación de patrones de compra, segmentación de clientes según comportamiento, etc.3. Implementación en la </w:t>
      </w:r>
      <w:proofErr w:type="spellStart"/>
      <w:r w:rsidRPr="00C91528">
        <w:t>PlataformaIntegración</w:t>
      </w:r>
      <w:proofErr w:type="spellEnd"/>
      <w:r w:rsidRPr="00C91528">
        <w:t xml:space="preserve"> de los Modelos: Conecta los modelos de IA a la plataforma mediante </w:t>
      </w:r>
      <w:proofErr w:type="spellStart"/>
      <w:r w:rsidRPr="00C91528">
        <w:t>APIs</w:t>
      </w:r>
      <w:proofErr w:type="spellEnd"/>
      <w:r w:rsidRPr="00C91528">
        <w:t xml:space="preserve"> de Google Cloud, como la API de Machine </w:t>
      </w:r>
      <w:proofErr w:type="spellStart"/>
      <w:r w:rsidRPr="00C91528">
        <w:t>Learning</w:t>
      </w:r>
      <w:proofErr w:type="spellEnd"/>
      <w:r w:rsidRPr="00C91528">
        <w:t xml:space="preserve"> de </w:t>
      </w:r>
      <w:proofErr w:type="spellStart"/>
      <w:r w:rsidRPr="00C91528">
        <w:t>Vertex</w:t>
      </w:r>
      <w:proofErr w:type="spellEnd"/>
      <w:r w:rsidRPr="00C91528">
        <w:t xml:space="preserve"> </w:t>
      </w:r>
      <w:proofErr w:type="spellStart"/>
      <w:r w:rsidRPr="00C91528">
        <w:t>AI.Automatización</w:t>
      </w:r>
      <w:proofErr w:type="spellEnd"/>
      <w:r w:rsidRPr="00C91528">
        <w:t xml:space="preserve"> y Monitoreo: Configura pipelines automáticas con AI </w:t>
      </w:r>
      <w:proofErr w:type="spellStart"/>
      <w:r w:rsidRPr="00C91528">
        <w:t>Platform</w:t>
      </w:r>
      <w:proofErr w:type="spellEnd"/>
      <w:r w:rsidRPr="00C91528">
        <w:t xml:space="preserve"> Pipelines o Cloud </w:t>
      </w:r>
      <w:proofErr w:type="spellStart"/>
      <w:r w:rsidRPr="00C91528">
        <w:t>Functions</w:t>
      </w:r>
      <w:proofErr w:type="spellEnd"/>
      <w:r w:rsidRPr="00C91528">
        <w:t xml:space="preserve"> para actualizar los modelos y recibir notificaciones de comportamientos atípicos.4. Mejorar la Atención al </w:t>
      </w:r>
      <w:proofErr w:type="spellStart"/>
      <w:r w:rsidRPr="00C91528">
        <w:t>ClienteChatbots</w:t>
      </w:r>
      <w:proofErr w:type="spellEnd"/>
      <w:r w:rsidRPr="00C91528">
        <w:t xml:space="preserve"> inteligentes: Usa </w:t>
      </w:r>
      <w:proofErr w:type="spellStart"/>
      <w:r w:rsidRPr="00C91528">
        <w:t>Dialogflow</w:t>
      </w:r>
      <w:proofErr w:type="spellEnd"/>
      <w:r w:rsidRPr="00C91528">
        <w:t xml:space="preserve"> para mejorar la atención y soporte al cliente con </w:t>
      </w:r>
      <w:proofErr w:type="spellStart"/>
      <w:r w:rsidRPr="00C91528">
        <w:t>chatbots</w:t>
      </w:r>
      <w:proofErr w:type="spellEnd"/>
      <w:r w:rsidRPr="00C91528">
        <w:t xml:space="preserve"> capaces de resolver dudas y promover nuevos </w:t>
      </w:r>
      <w:proofErr w:type="spellStart"/>
      <w:r w:rsidRPr="00C91528">
        <w:t>productos.Personalización</w:t>
      </w:r>
      <w:proofErr w:type="spellEnd"/>
      <w:r w:rsidRPr="00C91528">
        <w:t xml:space="preserve">: Implementa recomendaciones personalizadas basadas en el análisis de datos de usuarios.5. Estrategias de </w:t>
      </w:r>
      <w:proofErr w:type="spellStart"/>
      <w:r w:rsidRPr="00C91528">
        <w:t>MarketingAnálisis</w:t>
      </w:r>
      <w:proofErr w:type="spellEnd"/>
      <w:r w:rsidRPr="00C91528">
        <w:t xml:space="preserve"> predictivo de campañas: Usa los modelos para identificar qué tipo de campañas pueden atraer más </w:t>
      </w:r>
      <w:proofErr w:type="spellStart"/>
      <w:r w:rsidRPr="00C91528">
        <w:t>clientes.Segmentación</w:t>
      </w:r>
      <w:proofErr w:type="spellEnd"/>
      <w:r w:rsidRPr="00C91528">
        <w:t xml:space="preserve">: Segmenta a los clientes en grupos para campañas personalizadas que aumenten la </w:t>
      </w:r>
      <w:proofErr w:type="spellStart"/>
      <w:r w:rsidRPr="00C91528">
        <w:t>conversión.Publicidad</w:t>
      </w:r>
      <w:proofErr w:type="spellEnd"/>
      <w:r w:rsidRPr="00C91528">
        <w:t xml:space="preserve"> programática: Utiliza Google </w:t>
      </w:r>
      <w:proofErr w:type="spellStart"/>
      <w:r w:rsidRPr="00C91528">
        <w:t>Ads</w:t>
      </w:r>
      <w:proofErr w:type="spellEnd"/>
      <w:r w:rsidRPr="00C91528">
        <w:t xml:space="preserve"> con segmentación avanzada basada en los resultados del análisis de datos.</w:t>
      </w:r>
    </w:p>
    <w:sectPr w:rsidR="00C9152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28"/>
    <w:rsid w:val="0033301E"/>
    <w:rsid w:val="00C9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4B578"/>
  <w15:chartTrackingRefBased/>
  <w15:docId w15:val="{0158BB0B-C358-A34F-A5E8-47A961E3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5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15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5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5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5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5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5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5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15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5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15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5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5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5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5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5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5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15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1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15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5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5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5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5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5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5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5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leonardo Peña Garcia</dc:creator>
  <cp:keywords/>
  <dc:description/>
  <cp:lastModifiedBy>Omar leonardo Peña Garcia</cp:lastModifiedBy>
  <cp:revision>2</cp:revision>
  <dcterms:created xsi:type="dcterms:W3CDTF">2024-09-19T23:18:00Z</dcterms:created>
  <dcterms:modified xsi:type="dcterms:W3CDTF">2024-09-19T23:18:00Z</dcterms:modified>
</cp:coreProperties>
</file>