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3A6ECE" w14:textId="2E0882C7" w:rsidR="005956A2" w:rsidRDefault="005426FE" w:rsidP="005426FE">
      <w:pPr>
        <w:jc w:val="center"/>
        <w:rPr>
          <w:b/>
          <w:bCs/>
        </w:rPr>
      </w:pPr>
      <w:r w:rsidRPr="005426FE">
        <w:rPr>
          <w:b/>
          <w:bCs/>
        </w:rPr>
        <w:t>PITCH</w:t>
      </w:r>
    </w:p>
    <w:p w14:paraId="373E94FE" w14:textId="2815E50A" w:rsidR="005426FE" w:rsidRDefault="005426FE" w:rsidP="005426FE">
      <w:r w:rsidRPr="005426FE">
        <w:t>Introducción de la presentación</w:t>
      </w:r>
      <w:r>
        <w:t xml:space="preserve"> </w:t>
      </w:r>
      <w:r>
        <w:sym w:font="Wingdings" w:char="F0E0"/>
      </w:r>
      <w:r>
        <w:t xml:space="preserve"> Laura Suarez</w:t>
      </w:r>
      <w:r w:rsidR="009240E9">
        <w:t>.</w:t>
      </w:r>
    </w:p>
    <w:p w14:paraId="11DB205D" w14:textId="6C03558D" w:rsidR="00AD76D4" w:rsidRDefault="00AD76D4" w:rsidP="005426FE">
      <w:r>
        <w:t xml:space="preserve">¿Qué es </w:t>
      </w:r>
      <w:r w:rsidRPr="00AD76D4">
        <w:t>SOS</w:t>
      </w:r>
      <w:r>
        <w:t xml:space="preserve"> – T</w:t>
      </w:r>
      <w:r w:rsidRPr="00AD76D4">
        <w:t>ech</w:t>
      </w:r>
      <w:r>
        <w:t>?</w:t>
      </w:r>
      <w:r w:rsidRPr="00AD76D4">
        <w:t>, la solución que revolucionará la gestión de proyectos ambientales y sociales</w:t>
      </w:r>
      <w:r>
        <w:t>.</w:t>
      </w:r>
    </w:p>
    <w:p w14:paraId="079C4AEF" w14:textId="53BA2B24" w:rsidR="005426FE" w:rsidRDefault="005426FE" w:rsidP="005426FE">
      <w:r>
        <w:t xml:space="preserve">Problemática de Findeter </w:t>
      </w:r>
      <w:r>
        <w:sym w:font="Wingdings" w:char="F0E0"/>
      </w:r>
      <w:r>
        <w:t xml:space="preserve"> Laura Suarez</w:t>
      </w:r>
      <w:r w:rsidR="009240E9">
        <w:t>.</w:t>
      </w:r>
    </w:p>
    <w:p w14:paraId="13B0D298" w14:textId="28DE748E" w:rsidR="00AD76D4" w:rsidRDefault="00AD76D4" w:rsidP="005426FE">
      <w:r>
        <w:t xml:space="preserve">Descripción del desafío que enfrenta </w:t>
      </w:r>
      <w:r w:rsidRPr="00AD76D4">
        <w:t xml:space="preserve">Findeter </w:t>
      </w:r>
      <w:r>
        <w:t>en la</w:t>
      </w:r>
      <w:r w:rsidRPr="00AD76D4">
        <w:t xml:space="preserve"> </w:t>
      </w:r>
      <w:r>
        <w:t>gestión de</w:t>
      </w:r>
      <w:r w:rsidRPr="00AD76D4">
        <w:t xml:space="preserve"> la información de SARAS</w:t>
      </w:r>
      <w:r w:rsidR="009240E9">
        <w:t>.</w:t>
      </w:r>
    </w:p>
    <w:p w14:paraId="15BB3372" w14:textId="4E274620" w:rsidR="005426FE" w:rsidRDefault="005426FE" w:rsidP="005426FE">
      <w:r>
        <w:t xml:space="preserve">Generalidades de la solución </w:t>
      </w:r>
      <w:r>
        <w:sym w:font="Wingdings" w:char="F0E0"/>
      </w:r>
      <w:r>
        <w:t xml:space="preserve"> Laura Suarez</w:t>
      </w:r>
      <w:r w:rsidR="009240E9">
        <w:t>.</w:t>
      </w:r>
    </w:p>
    <w:p w14:paraId="43DEC298" w14:textId="7C461D49" w:rsidR="00AD76D4" w:rsidRDefault="009240E9" w:rsidP="005426FE">
      <w:r>
        <w:t>Aspectos generales de como se piensa solucionar el problema.</w:t>
      </w:r>
    </w:p>
    <w:p w14:paraId="34E2AF81" w14:textId="6F8EA39A" w:rsidR="005426FE" w:rsidRDefault="005426FE" w:rsidP="005426FE">
      <w:r>
        <w:t xml:space="preserve">Solución desde la parte técnica </w:t>
      </w:r>
      <w:r>
        <w:sym w:font="Wingdings" w:char="F0E0"/>
      </w:r>
      <w:r>
        <w:t xml:space="preserve"> Johan Baracaldo</w:t>
      </w:r>
      <w:r w:rsidR="009240E9">
        <w:t>.</w:t>
      </w:r>
    </w:p>
    <w:p w14:paraId="6171E969" w14:textId="580E5742" w:rsidR="009240E9" w:rsidRDefault="009240E9" w:rsidP="005426FE">
      <w:r>
        <w:t>Explicación técnica de la solución a implementar.</w:t>
      </w:r>
    </w:p>
    <w:p w14:paraId="7D7FFEE6" w14:textId="1189D3CA" w:rsidR="005426FE" w:rsidRDefault="005426FE" w:rsidP="005426FE">
      <w:r>
        <w:t xml:space="preserve">Beneficios </w:t>
      </w:r>
      <w:r>
        <w:sym w:font="Wingdings" w:char="F0E0"/>
      </w:r>
      <w:r>
        <w:t xml:space="preserve"> Laura Suarez</w:t>
      </w:r>
      <w:r w:rsidR="009240E9">
        <w:t>.</w:t>
      </w:r>
    </w:p>
    <w:p w14:paraId="78DCAED9" w14:textId="34DA8375" w:rsidR="009240E9" w:rsidRDefault="009240E9" w:rsidP="005426FE">
      <w:r>
        <w:t>Ventajas competitivas que brinda la solución de SOS – Tech.</w:t>
      </w:r>
    </w:p>
    <w:p w14:paraId="412FCB10" w14:textId="3E2AF871" w:rsidR="0092689F" w:rsidRDefault="0092689F" w:rsidP="0092689F">
      <w:r>
        <w:t xml:space="preserve">Estrategia de venta </w:t>
      </w:r>
      <w:r>
        <w:sym w:font="Wingdings" w:char="F0E0"/>
      </w:r>
      <w:r>
        <w:t xml:space="preserve"> Andres Villamil</w:t>
      </w:r>
      <w:r w:rsidR="009240E9">
        <w:t>.</w:t>
      </w:r>
    </w:p>
    <w:p w14:paraId="1EE63348" w14:textId="12A6CAF3" w:rsidR="009240E9" w:rsidRDefault="009240E9" w:rsidP="0092689F">
      <w:r>
        <w:t>Modelos de negocio que ofrece SOS – Tech.</w:t>
      </w:r>
    </w:p>
    <w:p w14:paraId="5325943F" w14:textId="0137364E" w:rsidR="005426FE" w:rsidRDefault="0092689F" w:rsidP="005426FE">
      <w:r>
        <w:t xml:space="preserve">Fases de implementación </w:t>
      </w:r>
      <w:r>
        <w:sym w:font="Wingdings" w:char="F0E0"/>
      </w:r>
      <w:r>
        <w:t xml:space="preserve"> Andres Villamil</w:t>
      </w:r>
      <w:r w:rsidR="009240E9">
        <w:t>.</w:t>
      </w:r>
    </w:p>
    <w:p w14:paraId="06BDF93B" w14:textId="3BD11D26" w:rsidR="009240E9" w:rsidRDefault="009240E9" w:rsidP="005426FE">
      <w:r>
        <w:t>Paso a paso de la implementación de la solución ofrecida por SOS -Tech.</w:t>
      </w:r>
    </w:p>
    <w:p w14:paraId="060E90AA" w14:textId="00275D69" w:rsidR="005426FE" w:rsidRDefault="0092689F" w:rsidP="005426FE">
      <w:r>
        <w:t xml:space="preserve">Ronda de preguntas </w:t>
      </w:r>
      <w:r>
        <w:sym w:font="Wingdings" w:char="F0E0"/>
      </w:r>
      <w:r>
        <w:t xml:space="preserve"> equipo SOS – Tech</w:t>
      </w:r>
      <w:r w:rsidR="009240E9">
        <w:t>.</w:t>
      </w:r>
    </w:p>
    <w:p w14:paraId="65A63560" w14:textId="022C7F96" w:rsidR="0092689F" w:rsidRDefault="009240E9" w:rsidP="005426FE">
      <w:r>
        <w:t>Resolución de inquietudes presentadas.</w:t>
      </w:r>
    </w:p>
    <w:p w14:paraId="383091C2" w14:textId="77777777" w:rsidR="005426FE" w:rsidRDefault="005426FE" w:rsidP="005426FE"/>
    <w:p w14:paraId="0E43F6A0" w14:textId="77777777" w:rsidR="005426FE" w:rsidRDefault="005426FE" w:rsidP="005426FE"/>
    <w:p w14:paraId="63AB8CE1" w14:textId="77777777" w:rsidR="005426FE" w:rsidRPr="005426FE" w:rsidRDefault="005426FE" w:rsidP="005426FE"/>
    <w:sectPr w:rsidR="005426FE" w:rsidRPr="005426FE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9113C2" w14:textId="77777777" w:rsidR="00D3425A" w:rsidRDefault="00D3425A" w:rsidP="009240E9">
      <w:pPr>
        <w:spacing w:after="0" w:line="240" w:lineRule="auto"/>
      </w:pPr>
      <w:r>
        <w:separator/>
      </w:r>
    </w:p>
  </w:endnote>
  <w:endnote w:type="continuationSeparator" w:id="0">
    <w:p w14:paraId="4373314F" w14:textId="77777777" w:rsidR="00D3425A" w:rsidRDefault="00D3425A" w:rsidP="009240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B319B4" w14:textId="77777777" w:rsidR="00D3425A" w:rsidRDefault="00D3425A" w:rsidP="009240E9">
      <w:pPr>
        <w:spacing w:after="0" w:line="240" w:lineRule="auto"/>
      </w:pPr>
      <w:r>
        <w:separator/>
      </w:r>
    </w:p>
  </w:footnote>
  <w:footnote w:type="continuationSeparator" w:id="0">
    <w:p w14:paraId="0DE81FAB" w14:textId="77777777" w:rsidR="00D3425A" w:rsidRDefault="00D3425A" w:rsidP="009240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88"/>
      <w:gridCol w:w="7840"/>
    </w:tblGrid>
    <w:tr w:rsidR="009240E9" w:rsidRPr="00177ABC" w14:paraId="28CF1BB8" w14:textId="77777777" w:rsidTr="00A111F2">
      <w:tc>
        <w:tcPr>
          <w:tcW w:w="988" w:type="dxa"/>
        </w:tcPr>
        <w:p w14:paraId="7CB8992A" w14:textId="77777777" w:rsidR="009240E9" w:rsidRDefault="009240E9" w:rsidP="009240E9">
          <w:pPr>
            <w:pStyle w:val="Encabezado"/>
            <w:rPr>
              <w:rFonts w:ascii="Roboto" w:hAnsi="Roboto"/>
            </w:rPr>
          </w:pPr>
          <w:r w:rsidRPr="00B5698A">
            <w:rPr>
              <w:b/>
              <w:bCs/>
              <w:noProof/>
            </w:rPr>
            <w:drawing>
              <wp:inline distT="0" distB="0" distL="0" distR="0" wp14:anchorId="2C67341E" wp14:editId="0E472750">
                <wp:extent cx="405517" cy="405516"/>
                <wp:effectExtent l="0" t="0" r="0" b="0"/>
                <wp:docPr id="5" name="Imagen 4" descr="Logotipo, nombre de la empresa&#10;&#10;Descripción generada automáticamente">
                  <a:extLst xmlns:a="http://schemas.openxmlformats.org/drawingml/2006/main">
                    <a:ext uri="{FF2B5EF4-FFF2-40B4-BE49-F238E27FC236}">
                      <a16:creationId xmlns:a16="http://schemas.microsoft.com/office/drawing/2014/main" id="{B65F321F-3958-45FC-ED0A-017338C9EC82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agen 4" descr="Logotipo, nombre de la empresa&#10;&#10;Descripción generada automáticamente">
                          <a:extLst>
                            <a:ext uri="{FF2B5EF4-FFF2-40B4-BE49-F238E27FC236}">
                              <a16:creationId xmlns:a16="http://schemas.microsoft.com/office/drawing/2014/main" id="{B65F321F-3958-45FC-ED0A-017338C9EC82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clrChange>
                            <a:clrFrom>
                              <a:srgbClr val="E7ECF3"/>
                            </a:clrFrom>
                            <a:clrTo>
                              <a:srgbClr val="E7ECF3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5926" t="15926" r="15926" b="15926"/>
                        <a:stretch/>
                      </pic:blipFill>
                      <pic:spPr>
                        <a:xfrm>
                          <a:off x="0" y="0"/>
                          <a:ext cx="433616" cy="4336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40" w:type="dxa"/>
          <w:vAlign w:val="center"/>
        </w:tcPr>
        <w:p w14:paraId="50D8D0CD" w14:textId="77777777" w:rsidR="009240E9" w:rsidRPr="00177ABC" w:rsidRDefault="009240E9" w:rsidP="009240E9">
          <w:pPr>
            <w:pStyle w:val="Encabezado"/>
            <w:rPr>
              <w:rFonts w:ascii="Roboto" w:hAnsi="Roboto"/>
              <w:i/>
              <w:iCs/>
              <w:sz w:val="24"/>
              <w:szCs w:val="24"/>
            </w:rPr>
          </w:pPr>
          <w:r w:rsidRPr="00177ABC">
            <w:rPr>
              <w:rFonts w:ascii="Roboto" w:hAnsi="Roboto"/>
              <w:i/>
              <w:iCs/>
              <w:sz w:val="24"/>
              <w:szCs w:val="24"/>
            </w:rPr>
            <w:t xml:space="preserve">Analizamos riesgos para un futuro </w:t>
          </w:r>
          <w:proofErr w:type="spellStart"/>
          <w:r w:rsidRPr="00177ABC">
            <w:rPr>
              <w:rFonts w:ascii="Roboto" w:hAnsi="Roboto"/>
              <w:b/>
              <w:bCs/>
              <w:i/>
              <w:iCs/>
              <w:color w:val="00B050"/>
              <w:sz w:val="24"/>
              <w:szCs w:val="24"/>
            </w:rPr>
            <w:t>SOS</w:t>
          </w:r>
          <w:r w:rsidRPr="00177ABC">
            <w:rPr>
              <w:rFonts w:ascii="Roboto" w:hAnsi="Roboto"/>
              <w:i/>
              <w:iCs/>
              <w:sz w:val="24"/>
              <w:szCs w:val="24"/>
            </w:rPr>
            <w:t>tenible</w:t>
          </w:r>
          <w:proofErr w:type="spellEnd"/>
        </w:p>
      </w:tc>
    </w:tr>
  </w:tbl>
  <w:p w14:paraId="4BA7408E" w14:textId="77777777" w:rsidR="009240E9" w:rsidRDefault="009240E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6FE"/>
    <w:rsid w:val="00015D1C"/>
    <w:rsid w:val="0035623F"/>
    <w:rsid w:val="005426FE"/>
    <w:rsid w:val="005956A2"/>
    <w:rsid w:val="009240E9"/>
    <w:rsid w:val="0092689F"/>
    <w:rsid w:val="00AD76D4"/>
    <w:rsid w:val="00BA5467"/>
    <w:rsid w:val="00D3425A"/>
    <w:rsid w:val="00F14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5B01EC"/>
  <w15:chartTrackingRefBased/>
  <w15:docId w15:val="{B695C7E5-511B-4DCE-A965-A6C7ABD82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40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240E9"/>
  </w:style>
  <w:style w:type="paragraph" w:styleId="Piedepgina">
    <w:name w:val="footer"/>
    <w:basedOn w:val="Normal"/>
    <w:link w:val="PiedepginaCar"/>
    <w:uiPriority w:val="99"/>
    <w:unhideWhenUsed/>
    <w:rsid w:val="009240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240E9"/>
  </w:style>
  <w:style w:type="table" w:styleId="Tablaconcuadrcula">
    <w:name w:val="Table Grid"/>
    <w:basedOn w:val="Tablanormal"/>
    <w:uiPriority w:val="39"/>
    <w:rsid w:val="009240E9"/>
    <w:pPr>
      <w:spacing w:after="0" w:line="240" w:lineRule="auto"/>
    </w:pPr>
    <w:rPr>
      <w:lang w:val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131</Words>
  <Characters>723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Suarez</dc:creator>
  <cp:keywords/>
  <dc:description/>
  <cp:lastModifiedBy>Laura Suarez</cp:lastModifiedBy>
  <cp:revision>1</cp:revision>
  <dcterms:created xsi:type="dcterms:W3CDTF">2024-08-08T00:27:00Z</dcterms:created>
  <dcterms:modified xsi:type="dcterms:W3CDTF">2024-08-08T01:05:00Z</dcterms:modified>
</cp:coreProperties>
</file>