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6EF8A" w14:textId="182D94C9" w:rsidR="00F721DB" w:rsidRPr="007716E7" w:rsidRDefault="00C03875">
      <w:pPr>
        <w:rPr>
          <w:b/>
          <w:bCs/>
          <w:sz w:val="32"/>
          <w:szCs w:val="32"/>
        </w:rPr>
      </w:pPr>
      <w:r w:rsidRPr="007716E7">
        <w:rPr>
          <w:b/>
          <w:bCs/>
          <w:sz w:val="32"/>
          <w:szCs w:val="32"/>
        </w:rPr>
        <w:t>Análisis de la Competencia SOS – Tech</w:t>
      </w:r>
    </w:p>
    <w:p w14:paraId="6B0AC3EA" w14:textId="3CCAEF0D" w:rsidR="00C03875" w:rsidRDefault="00C03875" w:rsidP="00C03875">
      <w:pPr>
        <w:pStyle w:val="Prrafodelista"/>
        <w:numPr>
          <w:ilvl w:val="0"/>
          <w:numId w:val="1"/>
        </w:numPr>
      </w:pPr>
      <w:r>
        <w:t>Identificación de Competidores.</w:t>
      </w:r>
    </w:p>
    <w:p w14:paraId="7CFE323C" w14:textId="698A3460" w:rsidR="00C03875" w:rsidRDefault="00C03875" w:rsidP="00C03875">
      <w:pPr>
        <w:pStyle w:val="Prrafodelista"/>
        <w:numPr>
          <w:ilvl w:val="1"/>
          <w:numId w:val="1"/>
        </w:numPr>
      </w:pPr>
      <w:r>
        <w:t>Competidores Directos:</w:t>
      </w:r>
    </w:p>
    <w:p w14:paraId="6825069C" w14:textId="3857AD3B" w:rsidR="00C03875" w:rsidRDefault="00C03875" w:rsidP="00C03875">
      <w:pPr>
        <w:pStyle w:val="Prrafodelista"/>
        <w:numPr>
          <w:ilvl w:val="2"/>
          <w:numId w:val="1"/>
        </w:numPr>
      </w:pPr>
      <w:r>
        <w:t>Empresas que ofrecen soluciones tecnológicas para la gestión de riesgos ambientales y sociales.</w:t>
      </w:r>
    </w:p>
    <w:p w14:paraId="34EE0FAE" w14:textId="3564595F" w:rsidR="00C03875" w:rsidRDefault="00C03875" w:rsidP="00C03875">
      <w:pPr>
        <w:pStyle w:val="Prrafodelista"/>
        <w:numPr>
          <w:ilvl w:val="2"/>
          <w:numId w:val="1"/>
        </w:numPr>
      </w:pPr>
      <w:r>
        <w:t>Compañías que ofrecen soluciones para recolección, análisis y flujos de información consistentes.</w:t>
      </w:r>
    </w:p>
    <w:p w14:paraId="5FCE6339" w14:textId="23F75440" w:rsidR="00C03875" w:rsidRDefault="00C03875" w:rsidP="00C03875">
      <w:pPr>
        <w:pStyle w:val="Prrafodelista"/>
        <w:numPr>
          <w:ilvl w:val="2"/>
          <w:numId w:val="1"/>
        </w:numPr>
      </w:pPr>
      <w:r>
        <w:t>Plataformas especificas para el sector financiero que incluyen la integración de políticas ambientales y sociales.</w:t>
      </w:r>
    </w:p>
    <w:p w14:paraId="369B9BF0" w14:textId="18684941" w:rsidR="00C03875" w:rsidRDefault="00C03875" w:rsidP="00C03875">
      <w:pPr>
        <w:pStyle w:val="Prrafodelista"/>
        <w:numPr>
          <w:ilvl w:val="1"/>
          <w:numId w:val="1"/>
        </w:numPr>
      </w:pPr>
      <w:r>
        <w:t>Competidores Indirectos:</w:t>
      </w:r>
    </w:p>
    <w:p w14:paraId="455291A5" w14:textId="05FEBB71" w:rsidR="00C03875" w:rsidRDefault="00C03875" w:rsidP="00C03875">
      <w:pPr>
        <w:pStyle w:val="Prrafodelista"/>
        <w:numPr>
          <w:ilvl w:val="2"/>
          <w:numId w:val="1"/>
        </w:numPr>
      </w:pPr>
      <w:r>
        <w:t>Herramientas de gestión</w:t>
      </w:r>
      <w:r w:rsidR="00E50F2E">
        <w:t xml:space="preserve"> de proyectos con módulos de sostenibilidad y cumplimiento regulatorio.</w:t>
      </w:r>
    </w:p>
    <w:p w14:paraId="0A6BEFE8" w14:textId="71C0CFBC" w:rsidR="00E50F2E" w:rsidRDefault="00E50F2E" w:rsidP="00E50F2E">
      <w:pPr>
        <w:pStyle w:val="Prrafodelista"/>
        <w:numPr>
          <w:ilvl w:val="2"/>
          <w:numId w:val="1"/>
        </w:numPr>
      </w:pPr>
      <w:r>
        <w:t>Aplicaciones de gestión documental y automatización de formularios.</w:t>
      </w:r>
    </w:p>
    <w:p w14:paraId="2E68538B" w14:textId="3ACAE096" w:rsidR="00E50F2E" w:rsidRDefault="00E50F2E" w:rsidP="00E50F2E">
      <w:pPr>
        <w:pStyle w:val="Prrafodelista"/>
        <w:numPr>
          <w:ilvl w:val="0"/>
          <w:numId w:val="1"/>
        </w:numPr>
      </w:pPr>
      <w:r>
        <w:t>Aspectos Para Investigar.</w:t>
      </w:r>
    </w:p>
    <w:p w14:paraId="5B11CC6C" w14:textId="6CC72092" w:rsidR="00E50F2E" w:rsidRDefault="00E50F2E" w:rsidP="00E50F2E">
      <w:pPr>
        <w:pStyle w:val="Prrafodelista"/>
        <w:numPr>
          <w:ilvl w:val="1"/>
          <w:numId w:val="1"/>
        </w:numPr>
      </w:pPr>
      <w:r>
        <w:t>Productos y Servicios:</w:t>
      </w:r>
    </w:p>
    <w:p w14:paraId="44BD3AA9" w14:textId="4AA56BAF" w:rsidR="00E50F2E" w:rsidRDefault="00E50F2E" w:rsidP="00E50F2E">
      <w:pPr>
        <w:pStyle w:val="Prrafodelista"/>
        <w:numPr>
          <w:ilvl w:val="2"/>
          <w:numId w:val="1"/>
        </w:numPr>
      </w:pPr>
      <w:r>
        <w:t>Características: ¿Qué funcionalidades ofrecen? ¿Tienen formularios electrónicos, gestión de datos, generación de reportes?</w:t>
      </w:r>
    </w:p>
    <w:p w14:paraId="58AF9F45" w14:textId="28F08DDC" w:rsidR="00E50F2E" w:rsidRDefault="00E50F2E" w:rsidP="00E50F2E">
      <w:pPr>
        <w:pStyle w:val="Prrafodelista"/>
        <w:numPr>
          <w:ilvl w:val="2"/>
          <w:numId w:val="1"/>
        </w:numPr>
      </w:pPr>
      <w:r>
        <w:t xml:space="preserve">Integraciones: ¿Se integran con otras aplicaciones y sistemas? ¿Qué tecnologías usan para las integraciones? </w:t>
      </w:r>
    </w:p>
    <w:p w14:paraId="6B2946FF" w14:textId="7400D80C" w:rsidR="00E50F2E" w:rsidRDefault="00E50F2E" w:rsidP="00E50F2E">
      <w:pPr>
        <w:pStyle w:val="Prrafodelista"/>
        <w:numPr>
          <w:ilvl w:val="1"/>
          <w:numId w:val="1"/>
        </w:numPr>
      </w:pPr>
      <w:r>
        <w:t>Precios:</w:t>
      </w:r>
    </w:p>
    <w:p w14:paraId="32C4E673" w14:textId="3D748C05" w:rsidR="00E50F2E" w:rsidRDefault="00E50F2E" w:rsidP="00E50F2E">
      <w:pPr>
        <w:pStyle w:val="Prrafodelista"/>
        <w:numPr>
          <w:ilvl w:val="2"/>
          <w:numId w:val="1"/>
        </w:numPr>
      </w:pPr>
      <w:r>
        <w:t xml:space="preserve">¿Cuál es su modelo de precios? ¿Ofrecen diferentes planes de </w:t>
      </w:r>
      <w:r w:rsidR="00624CB1">
        <w:t>suscripción o precios únicos?</w:t>
      </w:r>
    </w:p>
    <w:p w14:paraId="3559AC4E" w14:textId="082088F5" w:rsidR="00624CB1" w:rsidRDefault="00624CB1" w:rsidP="00E50F2E">
      <w:pPr>
        <w:pStyle w:val="Prrafodelista"/>
        <w:numPr>
          <w:ilvl w:val="2"/>
          <w:numId w:val="1"/>
        </w:numPr>
      </w:pPr>
      <w:r>
        <w:t>¿Existen versiones gratuitas o de prueba?</w:t>
      </w:r>
    </w:p>
    <w:p w14:paraId="7B45B894" w14:textId="59AC03E5" w:rsidR="00E50F2E" w:rsidRDefault="00E50F2E" w:rsidP="00E50F2E">
      <w:pPr>
        <w:pStyle w:val="Prrafodelista"/>
        <w:numPr>
          <w:ilvl w:val="1"/>
          <w:numId w:val="1"/>
        </w:numPr>
      </w:pPr>
      <w:r>
        <w:t>Estrategias de Marketing:</w:t>
      </w:r>
    </w:p>
    <w:p w14:paraId="329309E5" w14:textId="064611E9" w:rsidR="00624CB1" w:rsidRDefault="00624CB1" w:rsidP="00624CB1">
      <w:pPr>
        <w:pStyle w:val="Prrafodelista"/>
        <w:numPr>
          <w:ilvl w:val="2"/>
          <w:numId w:val="1"/>
        </w:numPr>
      </w:pPr>
      <w:r>
        <w:t>¿Cómo promocionan sus productos? ¿Qué mensajes calve utilizan?</w:t>
      </w:r>
    </w:p>
    <w:p w14:paraId="62BB7D6F" w14:textId="0E83F894" w:rsidR="00624CB1" w:rsidRDefault="00624CB1" w:rsidP="00624CB1">
      <w:pPr>
        <w:pStyle w:val="Prrafodelista"/>
        <w:numPr>
          <w:ilvl w:val="2"/>
          <w:numId w:val="1"/>
        </w:numPr>
      </w:pPr>
      <w:r>
        <w:t>¿Qué canales de marketing utilizan (redes sociales, blogs, webinars, etc)?</w:t>
      </w:r>
    </w:p>
    <w:p w14:paraId="2225188F" w14:textId="294C3B32" w:rsidR="00E50F2E" w:rsidRDefault="00E50F2E" w:rsidP="00E50F2E">
      <w:pPr>
        <w:pStyle w:val="Prrafodelista"/>
        <w:numPr>
          <w:ilvl w:val="1"/>
          <w:numId w:val="1"/>
        </w:numPr>
      </w:pPr>
      <w:r>
        <w:t>Tecnologías Utilizadas:</w:t>
      </w:r>
    </w:p>
    <w:p w14:paraId="7F70561B" w14:textId="5404AEA4" w:rsidR="00624CB1" w:rsidRDefault="00624CB1" w:rsidP="00624CB1">
      <w:pPr>
        <w:pStyle w:val="Prrafodelista"/>
        <w:numPr>
          <w:ilvl w:val="2"/>
          <w:numId w:val="1"/>
        </w:numPr>
      </w:pPr>
      <w:r>
        <w:t>¿Qué tecnologías y plataformas utilizan? ¿Son compatibles con .NET y SQL Server?</w:t>
      </w:r>
    </w:p>
    <w:p w14:paraId="2E241778" w14:textId="5418807D" w:rsidR="00E50F2E" w:rsidRDefault="00E50F2E" w:rsidP="00E50F2E">
      <w:pPr>
        <w:pStyle w:val="Prrafodelista"/>
        <w:numPr>
          <w:ilvl w:val="1"/>
          <w:numId w:val="1"/>
        </w:numPr>
      </w:pPr>
      <w:r>
        <w:t>Fortalezas y Debilidades:</w:t>
      </w:r>
    </w:p>
    <w:p w14:paraId="462838F9" w14:textId="73F7F220" w:rsidR="00624CB1" w:rsidRDefault="00624CB1" w:rsidP="00624CB1">
      <w:pPr>
        <w:pStyle w:val="Prrafodelista"/>
        <w:numPr>
          <w:ilvl w:val="2"/>
          <w:numId w:val="1"/>
        </w:numPr>
      </w:pPr>
      <w:r>
        <w:t>Fortalezas: ¿En qué áreas sobresalen? ¿Qué dicen sus clientes sobre ellos?</w:t>
      </w:r>
    </w:p>
    <w:p w14:paraId="3EA091D0" w14:textId="2823D262" w:rsidR="00624CB1" w:rsidRDefault="00624CB1" w:rsidP="00624CB1">
      <w:pPr>
        <w:pStyle w:val="Prrafodelista"/>
        <w:numPr>
          <w:ilvl w:val="2"/>
          <w:numId w:val="1"/>
        </w:numPr>
      </w:pPr>
      <w:r>
        <w:lastRenderedPageBreak/>
        <w:t>Debilidades: ¿Cuáles son las criticas comunes o áreas de mejora?</w:t>
      </w:r>
    </w:p>
    <w:p w14:paraId="2CC6FCEF" w14:textId="53AC75AC" w:rsidR="00624CB1" w:rsidRDefault="00624CB1" w:rsidP="00624CB1">
      <w:pPr>
        <w:pStyle w:val="Prrafodelista"/>
        <w:numPr>
          <w:ilvl w:val="0"/>
          <w:numId w:val="1"/>
        </w:numPr>
      </w:pPr>
      <w:r>
        <w:t>Herramientas y Fuentes para la Investigación.</w:t>
      </w:r>
    </w:p>
    <w:p w14:paraId="03905FFE" w14:textId="6FB5BD61" w:rsidR="00624CB1" w:rsidRDefault="00624CB1" w:rsidP="00624CB1">
      <w:pPr>
        <w:pStyle w:val="Prrafodelista"/>
        <w:numPr>
          <w:ilvl w:val="1"/>
          <w:numId w:val="1"/>
        </w:numPr>
      </w:pPr>
      <w:r>
        <w:t>Sitios Web de Competidores: Se realiza una revisión detallada de sus características, servicios y precios.</w:t>
      </w:r>
    </w:p>
    <w:p w14:paraId="4FB0FAD8" w14:textId="0E386FD2" w:rsidR="00624CB1" w:rsidRDefault="00624CB1" w:rsidP="00624CB1">
      <w:pPr>
        <w:pStyle w:val="Prrafodelista"/>
        <w:numPr>
          <w:ilvl w:val="1"/>
          <w:numId w:val="1"/>
        </w:numPr>
      </w:pPr>
      <w:r>
        <w:t>Redes Sociales: Se realiza un análisis de su presencia y campañas de marketing.</w:t>
      </w:r>
    </w:p>
    <w:p w14:paraId="2C9DC51A" w14:textId="60D49FCD" w:rsidR="00624CB1" w:rsidRDefault="00793D6E" w:rsidP="00624CB1">
      <w:pPr>
        <w:pStyle w:val="Prrafodelista"/>
        <w:numPr>
          <w:ilvl w:val="1"/>
          <w:numId w:val="1"/>
        </w:numPr>
      </w:pPr>
      <w:r>
        <w:t>Reseñas y Testimonios: Opiniones en sitios de reviews y foros.</w:t>
      </w:r>
    </w:p>
    <w:p w14:paraId="1681A67B" w14:textId="2A7D2462" w:rsidR="00793D6E" w:rsidRDefault="00793D6E" w:rsidP="00624CB1">
      <w:pPr>
        <w:pStyle w:val="Prrafodelista"/>
        <w:numPr>
          <w:ilvl w:val="1"/>
          <w:numId w:val="1"/>
        </w:numPr>
      </w:pPr>
      <w:r>
        <w:t>Reportes de Industria: Estudios y reportes del sector para obtener insights.</w:t>
      </w:r>
    </w:p>
    <w:p w14:paraId="242D620A" w14:textId="65949EFA" w:rsidR="00793D6E" w:rsidRDefault="00793D6E" w:rsidP="00793D6E">
      <w:pPr>
        <w:pStyle w:val="Prrafodelista"/>
        <w:numPr>
          <w:ilvl w:val="0"/>
          <w:numId w:val="1"/>
        </w:numPr>
      </w:pPr>
      <w:r>
        <w:t>Comparación y Análisis.</w:t>
      </w:r>
    </w:p>
    <w:p w14:paraId="555A8CC0" w14:textId="6142619E" w:rsidR="00793D6E" w:rsidRDefault="00793D6E" w:rsidP="00793D6E">
      <w:pPr>
        <w:pStyle w:val="Prrafodelista"/>
        <w:numPr>
          <w:ilvl w:val="1"/>
          <w:numId w:val="1"/>
        </w:numPr>
      </w:pPr>
      <w:r>
        <w:t>Matrices de Comparación: Se debe crear una tabla comparativa para visualizar las diferencias y similitudes entre los competidores en términos de funcionalidades, precios y tecnología.</w:t>
      </w:r>
    </w:p>
    <w:p w14:paraId="43C9B36B" w14:textId="30D561A8" w:rsidR="00793D6E" w:rsidRDefault="00793D6E" w:rsidP="00793D6E">
      <w:pPr>
        <w:pStyle w:val="Prrafodelista"/>
        <w:numPr>
          <w:ilvl w:val="1"/>
          <w:numId w:val="1"/>
        </w:numPr>
      </w:pPr>
      <w:r>
        <w:t>Análisis DOFA: Se deben evaluar las fortalezas, debilidades, oportunidades y amenazas de cada competidor.</w:t>
      </w:r>
    </w:p>
    <w:p w14:paraId="4307E74B" w14:textId="20337B08" w:rsidR="00793D6E" w:rsidRPr="007716E7" w:rsidRDefault="00793D6E" w:rsidP="00793D6E">
      <w:pPr>
        <w:rPr>
          <w:b/>
          <w:bCs/>
          <w:sz w:val="32"/>
          <w:szCs w:val="32"/>
        </w:rPr>
      </w:pPr>
      <w:r w:rsidRPr="007716E7">
        <w:rPr>
          <w:b/>
          <w:bCs/>
          <w:sz w:val="32"/>
          <w:szCs w:val="32"/>
        </w:rPr>
        <w:t>Análisis final para SOS – Tech.</w:t>
      </w:r>
    </w:p>
    <w:p w14:paraId="4527C18D" w14:textId="7F8A9B26" w:rsidR="00793D6E" w:rsidRDefault="00793D6E" w:rsidP="00793D6E">
      <w:pPr>
        <w:pStyle w:val="Prrafodelista"/>
        <w:numPr>
          <w:ilvl w:val="3"/>
          <w:numId w:val="1"/>
        </w:numPr>
      </w:pPr>
      <w:r>
        <w:t>Identificación de Competidores.</w:t>
      </w:r>
    </w:p>
    <w:p w14:paraId="53AC054D" w14:textId="14FE9444" w:rsidR="00793D6E" w:rsidRDefault="00793D6E" w:rsidP="00793D6E">
      <w:pPr>
        <w:pStyle w:val="Prrafodelista"/>
        <w:numPr>
          <w:ilvl w:val="4"/>
          <w:numId w:val="1"/>
        </w:numPr>
      </w:pPr>
      <w:r>
        <w:t>Competidores Directos:</w:t>
      </w:r>
    </w:p>
    <w:p w14:paraId="35A48464" w14:textId="52543A7A" w:rsidR="00793D6E" w:rsidRDefault="00793D6E" w:rsidP="00793D6E">
      <w:pPr>
        <w:pStyle w:val="Prrafodelista"/>
        <w:numPr>
          <w:ilvl w:val="5"/>
          <w:numId w:val="1"/>
        </w:numPr>
      </w:pPr>
      <w:r>
        <w:t>EcoSoft Solution</w:t>
      </w:r>
      <w:r w:rsidR="0065088F">
        <w:t>s</w:t>
      </w:r>
      <w:r>
        <w:t xml:space="preserve">: </w:t>
      </w:r>
      <w:r w:rsidR="0065088F">
        <w:t>Empresa especializada en software para la gestión de riesgos ambientales.</w:t>
      </w:r>
    </w:p>
    <w:p w14:paraId="30335A1B" w14:textId="7A8BA2EF" w:rsidR="0065088F" w:rsidRDefault="0065088F" w:rsidP="00793D6E">
      <w:pPr>
        <w:pStyle w:val="Prrafodelista"/>
        <w:numPr>
          <w:ilvl w:val="5"/>
          <w:numId w:val="1"/>
        </w:numPr>
      </w:pPr>
      <w:r>
        <w:t>GreenCompliance: Plataforma enfocada en el cumplimiento regulatorio ambiental y social.</w:t>
      </w:r>
    </w:p>
    <w:p w14:paraId="6659C54E" w14:textId="69194F5D" w:rsidR="0065088F" w:rsidRDefault="0065088F" w:rsidP="00793D6E">
      <w:pPr>
        <w:pStyle w:val="Prrafodelista"/>
        <w:numPr>
          <w:ilvl w:val="5"/>
          <w:numId w:val="1"/>
        </w:numPr>
      </w:pPr>
      <w:r>
        <w:t xml:space="preserve">EnviroTrack: Soluciones </w:t>
      </w:r>
      <w:r w:rsidR="00924B31">
        <w:t>tecnológicas para monitoreo y gestión de riesgos ambientales en proyectos.</w:t>
      </w:r>
    </w:p>
    <w:p w14:paraId="16ADAC59" w14:textId="7C0D1FEB" w:rsidR="00924B31" w:rsidRDefault="00924B31" w:rsidP="00924B31">
      <w:pPr>
        <w:pStyle w:val="Prrafodelista"/>
        <w:numPr>
          <w:ilvl w:val="4"/>
          <w:numId w:val="1"/>
        </w:numPr>
      </w:pPr>
      <w:r>
        <w:t>Competidores Indirectos:</w:t>
      </w:r>
    </w:p>
    <w:p w14:paraId="5AC7ADBC" w14:textId="4E95B323" w:rsidR="00924B31" w:rsidRDefault="00924B31" w:rsidP="00924B31">
      <w:pPr>
        <w:pStyle w:val="Prrafodelista"/>
        <w:numPr>
          <w:ilvl w:val="5"/>
          <w:numId w:val="1"/>
        </w:numPr>
      </w:pPr>
      <w:r>
        <w:t>ProjectMan: Herramienta de gestión de proyectos con módulos de sostenibilidad.</w:t>
      </w:r>
    </w:p>
    <w:p w14:paraId="655751C1" w14:textId="13B90863" w:rsidR="00924B31" w:rsidRDefault="00924B31" w:rsidP="00924B31">
      <w:pPr>
        <w:pStyle w:val="Prrafodelista"/>
        <w:numPr>
          <w:ilvl w:val="5"/>
          <w:numId w:val="1"/>
        </w:numPr>
      </w:pPr>
      <w:r>
        <w:t>DocuManage: Aplicación de gestión documental y automatización de formularios.</w:t>
      </w:r>
    </w:p>
    <w:p w14:paraId="18F4759D" w14:textId="077F1D7C" w:rsidR="00924B31" w:rsidRDefault="00924B31" w:rsidP="00924B31">
      <w:pPr>
        <w:pStyle w:val="Prrafodelista"/>
        <w:numPr>
          <w:ilvl w:val="5"/>
          <w:numId w:val="1"/>
        </w:numPr>
      </w:pPr>
      <w:r>
        <w:t>RiskMatrix: Software de gestión de riesgos general con integración de módulos personalizados.</w:t>
      </w:r>
    </w:p>
    <w:p w14:paraId="75186B1A" w14:textId="288DE29F" w:rsidR="00924B31" w:rsidRDefault="00924B31" w:rsidP="00924B31">
      <w:pPr>
        <w:pStyle w:val="Prrafodelista"/>
        <w:numPr>
          <w:ilvl w:val="3"/>
          <w:numId w:val="1"/>
        </w:numPr>
      </w:pPr>
      <w:r>
        <w:t>Aspectos Para Investigar.</w:t>
      </w:r>
    </w:p>
    <w:p w14:paraId="1A83BFAD" w14:textId="2CE8E063" w:rsidR="00924B31" w:rsidRDefault="00924B31" w:rsidP="00924B31">
      <w:pPr>
        <w:pStyle w:val="Prrafodelista"/>
        <w:numPr>
          <w:ilvl w:val="4"/>
          <w:numId w:val="1"/>
        </w:numPr>
      </w:pPr>
      <w:r>
        <w:t>Productos y Servicios</w:t>
      </w:r>
    </w:p>
    <w:p w14:paraId="4D5FF33F" w14:textId="040A6A3D" w:rsidR="00743BDA" w:rsidRDefault="00743BDA" w:rsidP="00743BDA">
      <w:pPr>
        <w:pStyle w:val="Prrafodelista"/>
        <w:numPr>
          <w:ilvl w:val="5"/>
          <w:numId w:val="1"/>
        </w:numPr>
      </w:pPr>
      <w:r>
        <w:t>EcoSoft Solutions:</w:t>
      </w:r>
    </w:p>
    <w:p w14:paraId="20B2E7CE" w14:textId="797D7EA1" w:rsidR="00743BDA" w:rsidRDefault="00743BDA" w:rsidP="00743BDA">
      <w:pPr>
        <w:pStyle w:val="Prrafodelista"/>
        <w:numPr>
          <w:ilvl w:val="6"/>
          <w:numId w:val="1"/>
        </w:numPr>
      </w:pPr>
      <w:r>
        <w:t xml:space="preserve">Características: Formularios electrónicos, gestión de datos, generación de reportes y análisis de riesgos. </w:t>
      </w:r>
    </w:p>
    <w:p w14:paraId="03936144" w14:textId="4A15BF72" w:rsidR="00743BDA" w:rsidRDefault="00743BDA" w:rsidP="00743BDA">
      <w:pPr>
        <w:pStyle w:val="Prrafodelista"/>
        <w:numPr>
          <w:ilvl w:val="6"/>
          <w:numId w:val="1"/>
        </w:numPr>
      </w:pPr>
      <w:r>
        <w:lastRenderedPageBreak/>
        <w:t>Integraciones: Compatible con diversas plataformas y APIs, integración con herramientas de BI.</w:t>
      </w:r>
    </w:p>
    <w:p w14:paraId="1EE2AC2B" w14:textId="53A2D504" w:rsidR="00743BDA" w:rsidRDefault="00743BDA" w:rsidP="00743BDA">
      <w:pPr>
        <w:pStyle w:val="Prrafodelista"/>
        <w:numPr>
          <w:ilvl w:val="5"/>
          <w:numId w:val="1"/>
        </w:numPr>
      </w:pPr>
      <w:r>
        <w:t>GreenCompliance:</w:t>
      </w:r>
    </w:p>
    <w:p w14:paraId="3CED3E7C" w14:textId="427CD53C" w:rsidR="00743BDA" w:rsidRDefault="00743BDA" w:rsidP="00743BDA">
      <w:pPr>
        <w:pStyle w:val="Prrafodelista"/>
        <w:numPr>
          <w:ilvl w:val="6"/>
          <w:numId w:val="1"/>
        </w:numPr>
      </w:pPr>
      <w:r>
        <w:t>Características: Enfoque con cumplimiento regulatorio, reportes detallados y auditorías.</w:t>
      </w:r>
    </w:p>
    <w:p w14:paraId="75C75377" w14:textId="41D5E514" w:rsidR="00743BDA" w:rsidRDefault="00743BDA" w:rsidP="00743BDA">
      <w:pPr>
        <w:pStyle w:val="Prrafodelista"/>
        <w:numPr>
          <w:ilvl w:val="6"/>
          <w:numId w:val="1"/>
        </w:numPr>
      </w:pPr>
      <w:r>
        <w:t>Integraciones: Integración con sistemas ERP y otras aplicaciones de gestión.</w:t>
      </w:r>
    </w:p>
    <w:p w14:paraId="3E1655FC" w14:textId="3E01B3EA" w:rsidR="00743BDA" w:rsidRDefault="00743BDA" w:rsidP="00743BDA">
      <w:pPr>
        <w:pStyle w:val="Prrafodelista"/>
        <w:numPr>
          <w:ilvl w:val="5"/>
          <w:numId w:val="1"/>
        </w:numPr>
      </w:pPr>
      <w:r>
        <w:t xml:space="preserve">EnviroTrack: </w:t>
      </w:r>
    </w:p>
    <w:p w14:paraId="18ACE607" w14:textId="77777777" w:rsidR="00743BDA" w:rsidRDefault="00743BDA" w:rsidP="00743BDA">
      <w:pPr>
        <w:pStyle w:val="Prrafodelista"/>
        <w:numPr>
          <w:ilvl w:val="6"/>
          <w:numId w:val="1"/>
        </w:numPr>
      </w:pPr>
      <w:r>
        <w:t>Características: Monitoreo en tiempo real, gestión de datos ambientales, alertas y notificaciones.</w:t>
      </w:r>
    </w:p>
    <w:p w14:paraId="1640DE55" w14:textId="24FFE050" w:rsidR="00743BDA" w:rsidRDefault="00743BDA" w:rsidP="00743BDA">
      <w:pPr>
        <w:pStyle w:val="Prrafodelista"/>
        <w:numPr>
          <w:ilvl w:val="6"/>
          <w:numId w:val="1"/>
        </w:numPr>
      </w:pPr>
      <w:r>
        <w:t xml:space="preserve">Integraciones: Integración con sistemas de monitoreo y sensores ambientales. </w:t>
      </w:r>
    </w:p>
    <w:p w14:paraId="5F1EB282" w14:textId="297B34F2" w:rsidR="00924B31" w:rsidRDefault="00924B31" w:rsidP="00924B31">
      <w:pPr>
        <w:pStyle w:val="Prrafodelista"/>
        <w:numPr>
          <w:ilvl w:val="4"/>
          <w:numId w:val="1"/>
        </w:numPr>
      </w:pPr>
      <w:r>
        <w:t>Precios</w:t>
      </w:r>
    </w:p>
    <w:p w14:paraId="33100957" w14:textId="30F4679C" w:rsidR="00743BDA" w:rsidRDefault="00743BDA" w:rsidP="00743BDA">
      <w:pPr>
        <w:pStyle w:val="Prrafodelista"/>
        <w:numPr>
          <w:ilvl w:val="5"/>
          <w:numId w:val="1"/>
        </w:numPr>
      </w:pPr>
      <w:r>
        <w:t>EcoSoft Solutions:</w:t>
      </w:r>
    </w:p>
    <w:p w14:paraId="33E7E13F" w14:textId="3260A778" w:rsidR="00743BDA" w:rsidRDefault="00743BDA" w:rsidP="00743BDA">
      <w:pPr>
        <w:pStyle w:val="Prrafodelista"/>
        <w:numPr>
          <w:ilvl w:val="6"/>
          <w:numId w:val="1"/>
        </w:numPr>
      </w:pPr>
      <w:r>
        <w:t>Modelo de suscripción mensual, con planes básicos y avanzados.</w:t>
      </w:r>
    </w:p>
    <w:p w14:paraId="08E3CD9B" w14:textId="6F61DCE6" w:rsidR="00743BDA" w:rsidRDefault="00743BDA" w:rsidP="00743BDA">
      <w:pPr>
        <w:pStyle w:val="Prrafodelista"/>
        <w:numPr>
          <w:ilvl w:val="6"/>
          <w:numId w:val="1"/>
        </w:numPr>
      </w:pPr>
      <w:r>
        <w:t>Ofrecen prueba gratuita por 30 días.</w:t>
      </w:r>
    </w:p>
    <w:p w14:paraId="5C76B0B1" w14:textId="5051F5B3" w:rsidR="00743BDA" w:rsidRDefault="00743BDA" w:rsidP="00743BDA">
      <w:pPr>
        <w:pStyle w:val="Prrafodelista"/>
        <w:numPr>
          <w:ilvl w:val="5"/>
          <w:numId w:val="1"/>
        </w:numPr>
      </w:pPr>
      <w:r>
        <w:t>GreenCompliance:</w:t>
      </w:r>
    </w:p>
    <w:p w14:paraId="3BC9B342" w14:textId="3FBEAE10" w:rsidR="00743BDA" w:rsidRDefault="00743BDA" w:rsidP="00743BDA">
      <w:pPr>
        <w:pStyle w:val="Prrafodelista"/>
        <w:numPr>
          <w:ilvl w:val="6"/>
          <w:numId w:val="1"/>
        </w:numPr>
      </w:pPr>
      <w:r>
        <w:t>Pago único son soporte por un año.</w:t>
      </w:r>
    </w:p>
    <w:p w14:paraId="57956095" w14:textId="05588046" w:rsidR="00743BDA" w:rsidRDefault="00743BDA" w:rsidP="00743BDA">
      <w:pPr>
        <w:pStyle w:val="Prrafodelista"/>
        <w:numPr>
          <w:ilvl w:val="6"/>
          <w:numId w:val="1"/>
        </w:numPr>
      </w:pPr>
      <w:r>
        <w:t>Planes de precios basados en el número de usuarios y características adicionales.</w:t>
      </w:r>
    </w:p>
    <w:p w14:paraId="031C204E" w14:textId="28490104" w:rsidR="00743BDA" w:rsidRDefault="00743BDA" w:rsidP="00743BDA">
      <w:pPr>
        <w:pStyle w:val="Prrafodelista"/>
        <w:numPr>
          <w:ilvl w:val="5"/>
          <w:numId w:val="1"/>
        </w:numPr>
      </w:pPr>
      <w:r>
        <w:t>EnviroTrack:</w:t>
      </w:r>
    </w:p>
    <w:p w14:paraId="3F1D161E" w14:textId="22925251" w:rsidR="00082198" w:rsidRDefault="00082198" w:rsidP="00082198">
      <w:pPr>
        <w:pStyle w:val="Prrafodelista"/>
        <w:numPr>
          <w:ilvl w:val="6"/>
          <w:numId w:val="1"/>
        </w:numPr>
      </w:pPr>
      <w:r>
        <w:t>Suscripción mensual con tarifas basadas en el uso y el número de proyectos.</w:t>
      </w:r>
    </w:p>
    <w:p w14:paraId="7DFDD43A" w14:textId="01776184" w:rsidR="00082198" w:rsidRDefault="00082198" w:rsidP="00082198">
      <w:pPr>
        <w:pStyle w:val="Prrafodelista"/>
        <w:numPr>
          <w:ilvl w:val="6"/>
          <w:numId w:val="1"/>
        </w:numPr>
      </w:pPr>
      <w:r>
        <w:t>Descuentos para contratos anuales.</w:t>
      </w:r>
    </w:p>
    <w:p w14:paraId="15530A1F" w14:textId="29EABABC" w:rsidR="00924B31" w:rsidRDefault="00924B31" w:rsidP="00924B31">
      <w:pPr>
        <w:pStyle w:val="Prrafodelista"/>
        <w:numPr>
          <w:ilvl w:val="4"/>
          <w:numId w:val="1"/>
        </w:numPr>
      </w:pPr>
      <w:r>
        <w:t>Estrategias de Marketing</w:t>
      </w:r>
    </w:p>
    <w:p w14:paraId="4F3B38C2" w14:textId="009EDD82" w:rsidR="00E51919" w:rsidRDefault="00E51919" w:rsidP="00E51919">
      <w:pPr>
        <w:pStyle w:val="Prrafodelista"/>
        <w:numPr>
          <w:ilvl w:val="5"/>
          <w:numId w:val="1"/>
        </w:numPr>
      </w:pPr>
      <w:r>
        <w:t>EcoSoft Solutions:</w:t>
      </w:r>
    </w:p>
    <w:p w14:paraId="4F17C9F4" w14:textId="010514AF" w:rsidR="00673801" w:rsidRDefault="00673801" w:rsidP="00673801">
      <w:pPr>
        <w:pStyle w:val="Prrafodelista"/>
        <w:numPr>
          <w:ilvl w:val="6"/>
          <w:numId w:val="1"/>
        </w:numPr>
      </w:pPr>
      <w:r>
        <w:t>Promoción a través de webinars y talleres educativos.</w:t>
      </w:r>
    </w:p>
    <w:p w14:paraId="37B45650" w14:textId="0A864B76" w:rsidR="00673801" w:rsidRDefault="00673801" w:rsidP="00673801">
      <w:pPr>
        <w:pStyle w:val="Prrafodelista"/>
        <w:numPr>
          <w:ilvl w:val="6"/>
          <w:numId w:val="1"/>
        </w:numPr>
      </w:pPr>
      <w:r>
        <w:t>Campañas de marketing digital en Linkedin y Twitter</w:t>
      </w:r>
    </w:p>
    <w:p w14:paraId="654089AF" w14:textId="041F29C6" w:rsidR="00E51919" w:rsidRDefault="00E51919" w:rsidP="00E51919">
      <w:pPr>
        <w:pStyle w:val="Prrafodelista"/>
        <w:numPr>
          <w:ilvl w:val="5"/>
          <w:numId w:val="1"/>
        </w:numPr>
      </w:pPr>
      <w:r>
        <w:t>GreenCompliance:</w:t>
      </w:r>
    </w:p>
    <w:p w14:paraId="5512438E" w14:textId="1CA29501" w:rsidR="00673801" w:rsidRDefault="00673801" w:rsidP="00673801">
      <w:pPr>
        <w:pStyle w:val="Prrafodelista"/>
        <w:numPr>
          <w:ilvl w:val="6"/>
          <w:numId w:val="1"/>
        </w:numPr>
      </w:pPr>
      <w:r>
        <w:t>Publicaciones en blogs y artículos sobre complimiento regulatorio.</w:t>
      </w:r>
    </w:p>
    <w:p w14:paraId="0905D5A1" w14:textId="00909E57" w:rsidR="00673801" w:rsidRDefault="00673801" w:rsidP="00673801">
      <w:pPr>
        <w:pStyle w:val="Prrafodelista"/>
        <w:numPr>
          <w:ilvl w:val="6"/>
          <w:numId w:val="1"/>
        </w:numPr>
      </w:pPr>
      <w:r>
        <w:t>Colaboraciones con consultorías ambientales.</w:t>
      </w:r>
    </w:p>
    <w:p w14:paraId="17124A12" w14:textId="47D72D8D" w:rsidR="00E51919" w:rsidRDefault="00E51919" w:rsidP="00E51919">
      <w:pPr>
        <w:pStyle w:val="Prrafodelista"/>
        <w:numPr>
          <w:ilvl w:val="5"/>
          <w:numId w:val="1"/>
        </w:numPr>
      </w:pPr>
      <w:r>
        <w:t>EnviroTrack:</w:t>
      </w:r>
    </w:p>
    <w:p w14:paraId="5C95BAB7" w14:textId="09DB12BA" w:rsidR="00673801" w:rsidRDefault="00673801" w:rsidP="00673801">
      <w:pPr>
        <w:pStyle w:val="Prrafodelista"/>
        <w:numPr>
          <w:ilvl w:val="6"/>
          <w:numId w:val="1"/>
        </w:numPr>
      </w:pPr>
      <w:r>
        <w:t>Participación en conferencias y ferias de sostenibilidad.</w:t>
      </w:r>
    </w:p>
    <w:p w14:paraId="64FD71A2" w14:textId="7EAF76E4" w:rsidR="00673801" w:rsidRDefault="00673801" w:rsidP="00673801">
      <w:pPr>
        <w:pStyle w:val="Prrafodelista"/>
        <w:numPr>
          <w:ilvl w:val="6"/>
          <w:numId w:val="1"/>
        </w:numPr>
      </w:pPr>
      <w:r>
        <w:t>Ofertas especiales y promociones para nuevos clientes.</w:t>
      </w:r>
    </w:p>
    <w:p w14:paraId="07F4857D" w14:textId="3C16F955" w:rsidR="00924B31" w:rsidRDefault="00924B31" w:rsidP="00924B31">
      <w:pPr>
        <w:pStyle w:val="Prrafodelista"/>
        <w:numPr>
          <w:ilvl w:val="4"/>
          <w:numId w:val="1"/>
        </w:numPr>
      </w:pPr>
      <w:r>
        <w:t>Tecnología Utilizada</w:t>
      </w:r>
    </w:p>
    <w:p w14:paraId="27F5C36D" w14:textId="048A373E" w:rsidR="00673801" w:rsidRDefault="00673801" w:rsidP="00673801">
      <w:pPr>
        <w:pStyle w:val="Prrafodelista"/>
        <w:numPr>
          <w:ilvl w:val="5"/>
          <w:numId w:val="1"/>
        </w:numPr>
      </w:pPr>
      <w:r>
        <w:t>EcoSoft Solutions: Desarrollo en PHP y MySQL.</w:t>
      </w:r>
    </w:p>
    <w:p w14:paraId="5BF4EE9E" w14:textId="16A58125" w:rsidR="00673801" w:rsidRDefault="00673801" w:rsidP="00673801">
      <w:pPr>
        <w:pStyle w:val="Prrafodelista"/>
        <w:numPr>
          <w:ilvl w:val="5"/>
          <w:numId w:val="1"/>
        </w:numPr>
      </w:pPr>
      <w:r>
        <w:lastRenderedPageBreak/>
        <w:t>GreenCompliance: Java y Oracle.</w:t>
      </w:r>
    </w:p>
    <w:p w14:paraId="5FA0BC1B" w14:textId="7B47E53B" w:rsidR="00673801" w:rsidRDefault="00673801" w:rsidP="00673801">
      <w:pPr>
        <w:pStyle w:val="Prrafodelista"/>
        <w:numPr>
          <w:ilvl w:val="5"/>
          <w:numId w:val="1"/>
        </w:numPr>
      </w:pPr>
      <w:r>
        <w:t>EnviroTrack: Node.js y MongoDB.</w:t>
      </w:r>
    </w:p>
    <w:p w14:paraId="2C4E2FBB" w14:textId="3F06F35B" w:rsidR="00924B31" w:rsidRDefault="00673801" w:rsidP="00924B31">
      <w:pPr>
        <w:pStyle w:val="Prrafodelista"/>
        <w:numPr>
          <w:ilvl w:val="4"/>
          <w:numId w:val="1"/>
        </w:numPr>
      </w:pPr>
      <w:r>
        <w:t>Fortalezas y Debilidades</w:t>
      </w:r>
    </w:p>
    <w:p w14:paraId="4DE9B687" w14:textId="0AFA0097" w:rsidR="007716E7" w:rsidRDefault="007716E7" w:rsidP="007716E7">
      <w:pPr>
        <w:pStyle w:val="Prrafodelista"/>
        <w:numPr>
          <w:ilvl w:val="5"/>
          <w:numId w:val="1"/>
        </w:numPr>
      </w:pPr>
      <w:r>
        <w:t>EcoSoft Solutiones:</w:t>
      </w:r>
    </w:p>
    <w:p w14:paraId="6837D573" w14:textId="445028EA" w:rsidR="007716E7" w:rsidRDefault="007716E7" w:rsidP="007716E7">
      <w:pPr>
        <w:pStyle w:val="Prrafodelista"/>
        <w:numPr>
          <w:ilvl w:val="6"/>
          <w:numId w:val="1"/>
        </w:numPr>
      </w:pPr>
      <w:r>
        <w:t>Fortalezas: Amplia gama de funcionalidades, buena integración con herramientas de BI.</w:t>
      </w:r>
    </w:p>
    <w:p w14:paraId="3F6FD006" w14:textId="4D928603" w:rsidR="007716E7" w:rsidRDefault="007716E7" w:rsidP="007716E7">
      <w:pPr>
        <w:pStyle w:val="Prrafodelista"/>
        <w:numPr>
          <w:ilvl w:val="6"/>
          <w:numId w:val="1"/>
        </w:numPr>
      </w:pPr>
      <w:r>
        <w:t>Debilidades: Requiere una curva de aprendizaje significativa, precios elevados.</w:t>
      </w:r>
    </w:p>
    <w:p w14:paraId="7886CFBF" w14:textId="7EA42C7E" w:rsidR="007716E7" w:rsidRDefault="007716E7" w:rsidP="007716E7">
      <w:pPr>
        <w:pStyle w:val="Prrafodelista"/>
        <w:numPr>
          <w:ilvl w:val="5"/>
          <w:numId w:val="1"/>
        </w:numPr>
      </w:pPr>
      <w:r>
        <w:t>GreenCompliance:</w:t>
      </w:r>
    </w:p>
    <w:p w14:paraId="2A7B1B87" w14:textId="6AE5A861" w:rsidR="007716E7" w:rsidRDefault="007716E7" w:rsidP="007716E7">
      <w:pPr>
        <w:pStyle w:val="Prrafodelista"/>
        <w:numPr>
          <w:ilvl w:val="6"/>
          <w:numId w:val="1"/>
        </w:numPr>
      </w:pPr>
      <w:r>
        <w:t>Fortaleza: Enfoque robusto en el cumplimiento</w:t>
      </w:r>
      <w:r w:rsidR="006D0F11">
        <w:t xml:space="preserve"> regulatorio, excelente soporte al cliente.</w:t>
      </w:r>
    </w:p>
    <w:p w14:paraId="5C9F9B73" w14:textId="7E13CC30" w:rsidR="006D0F11" w:rsidRDefault="006D0F11" w:rsidP="007716E7">
      <w:pPr>
        <w:pStyle w:val="Prrafodelista"/>
        <w:numPr>
          <w:ilvl w:val="6"/>
          <w:numId w:val="1"/>
        </w:numPr>
      </w:pPr>
      <w:r>
        <w:t>Debilidades: Menos flexible en personalización, costos de licencia únicos altos.</w:t>
      </w:r>
    </w:p>
    <w:p w14:paraId="40EB12B0" w14:textId="13BDDCDC" w:rsidR="006D0F11" w:rsidRDefault="006D0F11" w:rsidP="006D0F11">
      <w:pPr>
        <w:pStyle w:val="Prrafodelista"/>
        <w:numPr>
          <w:ilvl w:val="5"/>
          <w:numId w:val="1"/>
        </w:numPr>
      </w:pPr>
      <w:r>
        <w:t>EnviroTrack:</w:t>
      </w:r>
    </w:p>
    <w:p w14:paraId="119B9557" w14:textId="02BD2885" w:rsidR="006D0F11" w:rsidRDefault="006D0F11" w:rsidP="006D0F11">
      <w:pPr>
        <w:pStyle w:val="Prrafodelista"/>
        <w:numPr>
          <w:ilvl w:val="6"/>
          <w:numId w:val="1"/>
        </w:numPr>
      </w:pPr>
      <w:r>
        <w:t>Fortalezas: Monitoreo en tiempo real, integración con sensores.</w:t>
      </w:r>
    </w:p>
    <w:p w14:paraId="07E35922" w14:textId="76AA30FA" w:rsidR="006D0F11" w:rsidRDefault="006D0F11" w:rsidP="006D0F11">
      <w:pPr>
        <w:pStyle w:val="Prrafodelista"/>
        <w:numPr>
          <w:ilvl w:val="6"/>
          <w:numId w:val="1"/>
        </w:numPr>
      </w:pPr>
      <w:r>
        <w:t>Debilidades: Dependencia de hardware especifico, integración limitada con otros sistemas de gestión.</w:t>
      </w:r>
    </w:p>
    <w:p w14:paraId="1BE5D9E0" w14:textId="14B908FC" w:rsidR="006D0F11" w:rsidRDefault="007A6629" w:rsidP="006D0F11">
      <w:pPr>
        <w:pStyle w:val="Prrafodelista"/>
        <w:numPr>
          <w:ilvl w:val="3"/>
          <w:numId w:val="1"/>
        </w:numPr>
      </w:pPr>
      <w:r>
        <w:t>Comparación y Análisis</w:t>
      </w:r>
    </w:p>
    <w:p w14:paraId="53B4C9E9" w14:textId="4103F9BF" w:rsidR="007A6629" w:rsidRDefault="007A6629" w:rsidP="007A6629">
      <w:pPr>
        <w:pStyle w:val="Prrafodelista"/>
        <w:numPr>
          <w:ilvl w:val="4"/>
          <w:numId w:val="1"/>
        </w:numPr>
      </w:pPr>
      <w:r>
        <w:t>Matriz de Comparación:</w:t>
      </w:r>
    </w:p>
    <w:tbl>
      <w:tblPr>
        <w:tblStyle w:val="Tablaconcuadrcula"/>
        <w:tblW w:w="7736" w:type="dxa"/>
        <w:tblInd w:w="1134" w:type="dxa"/>
        <w:tblLook w:val="04A0" w:firstRow="1" w:lastRow="0" w:firstColumn="1" w:lastColumn="0" w:noHBand="0" w:noVBand="1"/>
      </w:tblPr>
      <w:tblGrid>
        <w:gridCol w:w="1796"/>
        <w:gridCol w:w="1456"/>
        <w:gridCol w:w="2118"/>
        <w:gridCol w:w="2107"/>
        <w:gridCol w:w="1221"/>
      </w:tblGrid>
      <w:tr w:rsidR="007A6629" w14:paraId="1128CA91" w14:textId="77777777" w:rsidTr="007A6629">
        <w:trPr>
          <w:trHeight w:val="750"/>
        </w:trPr>
        <w:tc>
          <w:tcPr>
            <w:tcW w:w="1806" w:type="dxa"/>
          </w:tcPr>
          <w:p w14:paraId="41BC34E6" w14:textId="1A0448E9" w:rsidR="007A6629" w:rsidRDefault="007A6629" w:rsidP="007A6629">
            <w:r>
              <w:t>Características</w:t>
            </w:r>
          </w:p>
        </w:tc>
        <w:tc>
          <w:tcPr>
            <w:tcW w:w="1336" w:type="dxa"/>
          </w:tcPr>
          <w:p w14:paraId="6C463577" w14:textId="6A362B6C" w:rsidR="007A6629" w:rsidRDefault="007A6629" w:rsidP="007A6629">
            <w:r>
              <w:t>EcoSoft Solutións</w:t>
            </w:r>
          </w:p>
        </w:tc>
        <w:tc>
          <w:tcPr>
            <w:tcW w:w="2130" w:type="dxa"/>
          </w:tcPr>
          <w:p w14:paraId="5C7E153C" w14:textId="130CD390" w:rsidR="007A6629" w:rsidRDefault="007A6629" w:rsidP="007A6629">
            <w:r>
              <w:t>GreenCompliance</w:t>
            </w:r>
          </w:p>
        </w:tc>
        <w:tc>
          <w:tcPr>
            <w:tcW w:w="1480" w:type="dxa"/>
          </w:tcPr>
          <w:p w14:paraId="6C017423" w14:textId="33BAFE98" w:rsidR="007A6629" w:rsidRDefault="007A6629" w:rsidP="007A6629">
            <w:r>
              <w:t>EnviroTrack</w:t>
            </w:r>
          </w:p>
        </w:tc>
        <w:tc>
          <w:tcPr>
            <w:tcW w:w="984" w:type="dxa"/>
          </w:tcPr>
          <w:p w14:paraId="0ED15EA6" w14:textId="27B62F07" w:rsidR="007A6629" w:rsidRDefault="007A6629" w:rsidP="007A6629">
            <w:r>
              <w:t>SOS-Tech</w:t>
            </w:r>
          </w:p>
        </w:tc>
      </w:tr>
      <w:tr w:rsidR="007A6629" w14:paraId="06CFCF61" w14:textId="77777777" w:rsidTr="007A6629">
        <w:trPr>
          <w:trHeight w:val="731"/>
        </w:trPr>
        <w:tc>
          <w:tcPr>
            <w:tcW w:w="1806" w:type="dxa"/>
          </w:tcPr>
          <w:p w14:paraId="64EFE25B" w14:textId="140878DD" w:rsidR="007A6629" w:rsidRDefault="007A6629" w:rsidP="007A6629">
            <w:r>
              <w:t>Formularios Electrónicos.</w:t>
            </w:r>
          </w:p>
        </w:tc>
        <w:tc>
          <w:tcPr>
            <w:tcW w:w="1336" w:type="dxa"/>
          </w:tcPr>
          <w:p w14:paraId="61CBBA69" w14:textId="2890D9A9" w:rsidR="007A6629" w:rsidRDefault="007A6629" w:rsidP="007A6629">
            <w:r>
              <w:t>Si</w:t>
            </w:r>
          </w:p>
        </w:tc>
        <w:tc>
          <w:tcPr>
            <w:tcW w:w="2130" w:type="dxa"/>
          </w:tcPr>
          <w:p w14:paraId="5FBB49ED" w14:textId="51838122" w:rsidR="007A6629" w:rsidRDefault="007A6629" w:rsidP="007A6629">
            <w:r>
              <w:t>No</w:t>
            </w:r>
          </w:p>
        </w:tc>
        <w:tc>
          <w:tcPr>
            <w:tcW w:w="1480" w:type="dxa"/>
          </w:tcPr>
          <w:p w14:paraId="2F0FE5A3" w14:textId="260F42AD" w:rsidR="007A6629" w:rsidRDefault="007A6629" w:rsidP="007A6629">
            <w:r>
              <w:t>Si</w:t>
            </w:r>
          </w:p>
        </w:tc>
        <w:tc>
          <w:tcPr>
            <w:tcW w:w="984" w:type="dxa"/>
          </w:tcPr>
          <w:p w14:paraId="0FE95E35" w14:textId="19034367" w:rsidR="007A6629" w:rsidRDefault="007A6629" w:rsidP="007A6629">
            <w:r>
              <w:t>Si</w:t>
            </w:r>
          </w:p>
        </w:tc>
      </w:tr>
      <w:tr w:rsidR="007A6629" w14:paraId="54555E07" w14:textId="77777777" w:rsidTr="007A6629">
        <w:trPr>
          <w:trHeight w:val="750"/>
        </w:trPr>
        <w:tc>
          <w:tcPr>
            <w:tcW w:w="1806" w:type="dxa"/>
          </w:tcPr>
          <w:p w14:paraId="6D537196" w14:textId="6D51425A" w:rsidR="007A6629" w:rsidRDefault="007A6629" w:rsidP="007A6629">
            <w:r>
              <w:t>Integración con .NET</w:t>
            </w:r>
          </w:p>
        </w:tc>
        <w:tc>
          <w:tcPr>
            <w:tcW w:w="1336" w:type="dxa"/>
          </w:tcPr>
          <w:p w14:paraId="35396DEC" w14:textId="2C76E0F9" w:rsidR="007A6629" w:rsidRDefault="007A6629" w:rsidP="007A6629">
            <w:r>
              <w:t>No</w:t>
            </w:r>
          </w:p>
        </w:tc>
        <w:tc>
          <w:tcPr>
            <w:tcW w:w="2130" w:type="dxa"/>
          </w:tcPr>
          <w:p w14:paraId="773AB5E5" w14:textId="3B1DF8F7" w:rsidR="007A6629" w:rsidRDefault="007A6629" w:rsidP="007A6629">
            <w:r>
              <w:t>No</w:t>
            </w:r>
          </w:p>
        </w:tc>
        <w:tc>
          <w:tcPr>
            <w:tcW w:w="1480" w:type="dxa"/>
          </w:tcPr>
          <w:p w14:paraId="2261171E" w14:textId="72243C72" w:rsidR="007A6629" w:rsidRDefault="007A6629" w:rsidP="007A6629">
            <w:r>
              <w:t>No</w:t>
            </w:r>
          </w:p>
        </w:tc>
        <w:tc>
          <w:tcPr>
            <w:tcW w:w="984" w:type="dxa"/>
          </w:tcPr>
          <w:p w14:paraId="01C0965F" w14:textId="0DEF67BC" w:rsidR="007A6629" w:rsidRDefault="007A6629" w:rsidP="007A6629">
            <w:r>
              <w:t>Si</w:t>
            </w:r>
          </w:p>
        </w:tc>
      </w:tr>
      <w:tr w:rsidR="007A6629" w14:paraId="1C97D255" w14:textId="77777777" w:rsidTr="007A6629">
        <w:trPr>
          <w:trHeight w:val="750"/>
        </w:trPr>
        <w:tc>
          <w:tcPr>
            <w:tcW w:w="1806" w:type="dxa"/>
          </w:tcPr>
          <w:p w14:paraId="6A051021" w14:textId="11E1679B" w:rsidR="007A6629" w:rsidRDefault="007A6629" w:rsidP="007A6629">
            <w:r>
              <w:t>Generación de Reportes</w:t>
            </w:r>
          </w:p>
        </w:tc>
        <w:tc>
          <w:tcPr>
            <w:tcW w:w="1336" w:type="dxa"/>
          </w:tcPr>
          <w:p w14:paraId="5F48ADCF" w14:textId="751EB107" w:rsidR="007A6629" w:rsidRDefault="007A6629" w:rsidP="007A6629">
            <w:r>
              <w:t>Avanzado</w:t>
            </w:r>
          </w:p>
        </w:tc>
        <w:tc>
          <w:tcPr>
            <w:tcW w:w="2130" w:type="dxa"/>
          </w:tcPr>
          <w:p w14:paraId="0240C6A7" w14:textId="2A2B7794" w:rsidR="007A6629" w:rsidRDefault="007A6629" w:rsidP="007A6629">
            <w:r>
              <w:t>Básico</w:t>
            </w:r>
          </w:p>
        </w:tc>
        <w:tc>
          <w:tcPr>
            <w:tcW w:w="1480" w:type="dxa"/>
          </w:tcPr>
          <w:p w14:paraId="0A11B017" w14:textId="797446D8" w:rsidR="007A6629" w:rsidRDefault="007A6629" w:rsidP="007A6629">
            <w:r>
              <w:t>Básico</w:t>
            </w:r>
          </w:p>
        </w:tc>
        <w:tc>
          <w:tcPr>
            <w:tcW w:w="984" w:type="dxa"/>
          </w:tcPr>
          <w:p w14:paraId="639D1768" w14:textId="40DB9400" w:rsidR="007A6629" w:rsidRDefault="007A6629" w:rsidP="007A6629">
            <w:r>
              <w:t>Avanzado</w:t>
            </w:r>
          </w:p>
        </w:tc>
      </w:tr>
      <w:tr w:rsidR="007A6629" w14:paraId="6CF8CA9C" w14:textId="77777777" w:rsidTr="007A6629">
        <w:trPr>
          <w:trHeight w:val="750"/>
        </w:trPr>
        <w:tc>
          <w:tcPr>
            <w:tcW w:w="1806" w:type="dxa"/>
          </w:tcPr>
          <w:p w14:paraId="076CBE1B" w14:textId="42CFBA8A" w:rsidR="007A6629" w:rsidRDefault="007A6629" w:rsidP="007A6629">
            <w:r>
              <w:t>Modelo de Precios</w:t>
            </w:r>
          </w:p>
        </w:tc>
        <w:tc>
          <w:tcPr>
            <w:tcW w:w="1336" w:type="dxa"/>
          </w:tcPr>
          <w:p w14:paraId="71C5C043" w14:textId="74BBBE4E" w:rsidR="007A6629" w:rsidRDefault="007A6629" w:rsidP="007A6629">
            <w:r>
              <w:t>Suscripción</w:t>
            </w:r>
          </w:p>
        </w:tc>
        <w:tc>
          <w:tcPr>
            <w:tcW w:w="2130" w:type="dxa"/>
          </w:tcPr>
          <w:p w14:paraId="4A6DBBDB" w14:textId="621E4C06" w:rsidR="007A6629" w:rsidRDefault="007A6629" w:rsidP="007A6629">
            <w:r>
              <w:t>Pago único</w:t>
            </w:r>
          </w:p>
        </w:tc>
        <w:tc>
          <w:tcPr>
            <w:tcW w:w="1480" w:type="dxa"/>
          </w:tcPr>
          <w:p w14:paraId="6ECCA197" w14:textId="137548AD" w:rsidR="007A6629" w:rsidRDefault="007A6629" w:rsidP="007A6629">
            <w:r>
              <w:t>Suscripción</w:t>
            </w:r>
          </w:p>
        </w:tc>
        <w:tc>
          <w:tcPr>
            <w:tcW w:w="984" w:type="dxa"/>
          </w:tcPr>
          <w:p w14:paraId="3B600050" w14:textId="761A7CF3" w:rsidR="007A6629" w:rsidRDefault="007A6629" w:rsidP="007A6629">
            <w:r>
              <w:t>Pago único</w:t>
            </w:r>
          </w:p>
        </w:tc>
      </w:tr>
      <w:tr w:rsidR="007A6629" w14:paraId="6CB54A35" w14:textId="77777777" w:rsidTr="007A6629">
        <w:trPr>
          <w:trHeight w:val="365"/>
        </w:trPr>
        <w:tc>
          <w:tcPr>
            <w:tcW w:w="1806" w:type="dxa"/>
          </w:tcPr>
          <w:p w14:paraId="1F81C2CD" w14:textId="75DACC77" w:rsidR="007A6629" w:rsidRDefault="007A6629" w:rsidP="007A6629">
            <w:r>
              <w:t>Tecnología</w:t>
            </w:r>
          </w:p>
        </w:tc>
        <w:tc>
          <w:tcPr>
            <w:tcW w:w="1336" w:type="dxa"/>
          </w:tcPr>
          <w:p w14:paraId="501AFD53" w14:textId="593B8C41" w:rsidR="007A6629" w:rsidRDefault="007A6629" w:rsidP="007A6629">
            <w:r>
              <w:t>PHP/MySQL</w:t>
            </w:r>
          </w:p>
        </w:tc>
        <w:tc>
          <w:tcPr>
            <w:tcW w:w="2130" w:type="dxa"/>
          </w:tcPr>
          <w:p w14:paraId="3675449A" w14:textId="2A977397" w:rsidR="007A6629" w:rsidRDefault="007A6629" w:rsidP="007A6629">
            <w:r>
              <w:t>Java/Oracle</w:t>
            </w:r>
          </w:p>
        </w:tc>
        <w:tc>
          <w:tcPr>
            <w:tcW w:w="1480" w:type="dxa"/>
          </w:tcPr>
          <w:p w14:paraId="4BD58D8E" w14:textId="6882F041" w:rsidR="007A6629" w:rsidRDefault="007A6629" w:rsidP="007A6629">
            <w:r>
              <w:t>Node.js/MongoDB</w:t>
            </w:r>
          </w:p>
        </w:tc>
        <w:tc>
          <w:tcPr>
            <w:tcW w:w="984" w:type="dxa"/>
          </w:tcPr>
          <w:p w14:paraId="5AA4509C" w14:textId="1C4815BF" w:rsidR="007A6629" w:rsidRDefault="007A6629" w:rsidP="007A6629">
            <w:r>
              <w:t>.NET/SQL Server</w:t>
            </w:r>
          </w:p>
        </w:tc>
      </w:tr>
      <w:tr w:rsidR="007A6629" w14:paraId="7DC6D37B" w14:textId="77777777" w:rsidTr="007A6629">
        <w:trPr>
          <w:trHeight w:val="731"/>
        </w:trPr>
        <w:tc>
          <w:tcPr>
            <w:tcW w:w="1806" w:type="dxa"/>
          </w:tcPr>
          <w:p w14:paraId="01ECD5C8" w14:textId="6F262D23" w:rsidR="007A6629" w:rsidRDefault="007A6629" w:rsidP="007A6629">
            <w:r>
              <w:t>Opiniones de Clientes</w:t>
            </w:r>
          </w:p>
        </w:tc>
        <w:tc>
          <w:tcPr>
            <w:tcW w:w="1336" w:type="dxa"/>
          </w:tcPr>
          <w:p w14:paraId="75D21D50" w14:textId="72092889" w:rsidR="007A6629" w:rsidRDefault="007A6629" w:rsidP="007A6629">
            <w:r>
              <w:t>4/5</w:t>
            </w:r>
          </w:p>
        </w:tc>
        <w:tc>
          <w:tcPr>
            <w:tcW w:w="2130" w:type="dxa"/>
          </w:tcPr>
          <w:p w14:paraId="18BB8718" w14:textId="17A0A397" w:rsidR="007A6629" w:rsidRDefault="007A6629" w:rsidP="007A6629">
            <w:r>
              <w:t>3.8/5</w:t>
            </w:r>
          </w:p>
        </w:tc>
        <w:tc>
          <w:tcPr>
            <w:tcW w:w="1480" w:type="dxa"/>
          </w:tcPr>
          <w:p w14:paraId="6D3A6607" w14:textId="08921281" w:rsidR="007A6629" w:rsidRDefault="007A6629" w:rsidP="007A6629">
            <w:r>
              <w:t>3.9/5</w:t>
            </w:r>
          </w:p>
        </w:tc>
        <w:tc>
          <w:tcPr>
            <w:tcW w:w="984" w:type="dxa"/>
          </w:tcPr>
          <w:p w14:paraId="7469113A" w14:textId="66DC93B0" w:rsidR="007A6629" w:rsidRDefault="007A6629" w:rsidP="007A6629">
            <w:r>
              <w:t>-</w:t>
            </w:r>
          </w:p>
        </w:tc>
      </w:tr>
    </w:tbl>
    <w:p w14:paraId="61274EBA" w14:textId="77777777" w:rsidR="007A6629" w:rsidRDefault="007A6629" w:rsidP="007A6629">
      <w:pPr>
        <w:ind w:left="1134"/>
      </w:pPr>
    </w:p>
    <w:p w14:paraId="185424EE" w14:textId="52F357BA" w:rsidR="00864EE5" w:rsidRDefault="007A6629" w:rsidP="00864EE5">
      <w:pPr>
        <w:ind w:left="1134"/>
      </w:pPr>
      <w:r>
        <w:lastRenderedPageBreak/>
        <w:t>Analizamos con base a las competencias en el mercado, pese a esto el grupo SOS – Tech no cuenta con opiniones de los clientes ya que esta propuesta es nueva en el mercado y es un software propio y especializado para Findeter cumpliendo con todas las necesidades de la compañía y demostrando unas mejores oportunidades que las de la competencia.</w:t>
      </w:r>
    </w:p>
    <w:p w14:paraId="187A2DAC" w14:textId="727F754F" w:rsidR="00864EE5" w:rsidRDefault="00864EE5" w:rsidP="00864EE5">
      <w:pPr>
        <w:pStyle w:val="Prrafodelista"/>
        <w:numPr>
          <w:ilvl w:val="4"/>
          <w:numId w:val="1"/>
        </w:numPr>
      </w:pPr>
      <w:r>
        <w:t>Análisis DOFA.</w:t>
      </w:r>
    </w:p>
    <w:p w14:paraId="6D8409A1" w14:textId="5101062B" w:rsidR="00864EE5" w:rsidRDefault="00864EE5" w:rsidP="00864EE5">
      <w:pPr>
        <w:pStyle w:val="Prrafodelista"/>
        <w:numPr>
          <w:ilvl w:val="5"/>
          <w:numId w:val="1"/>
        </w:numPr>
      </w:pPr>
      <w:r>
        <w:t>EcoSoft Solutions</w:t>
      </w:r>
    </w:p>
    <w:p w14:paraId="2419C58F" w14:textId="7890B969" w:rsidR="00864EE5" w:rsidRDefault="00864EE5" w:rsidP="00864EE5">
      <w:pPr>
        <w:pStyle w:val="Prrafodelista"/>
        <w:numPr>
          <w:ilvl w:val="6"/>
          <w:numId w:val="1"/>
        </w:numPr>
      </w:pPr>
      <w:r>
        <w:t>Fortalezas: Funcionalidades avanzadas, integración con herramientas de BI.</w:t>
      </w:r>
    </w:p>
    <w:p w14:paraId="3E6FBA1F" w14:textId="02591695" w:rsidR="00864EE5" w:rsidRDefault="00864EE5" w:rsidP="00864EE5">
      <w:pPr>
        <w:pStyle w:val="Prrafodelista"/>
        <w:numPr>
          <w:ilvl w:val="6"/>
          <w:numId w:val="1"/>
        </w:numPr>
      </w:pPr>
      <w:r>
        <w:t>Debilidades: Curva de aprendizaje y precios altos.</w:t>
      </w:r>
    </w:p>
    <w:p w14:paraId="32AA4AE1" w14:textId="18C0DC87" w:rsidR="00864EE5" w:rsidRDefault="00864EE5" w:rsidP="00864EE5">
      <w:pPr>
        <w:pStyle w:val="Prrafodelista"/>
        <w:numPr>
          <w:ilvl w:val="6"/>
          <w:numId w:val="1"/>
        </w:numPr>
      </w:pPr>
      <w:r>
        <w:t>Oportunidades: Expansión a nuevos mercados, mejoras en la UX.</w:t>
      </w:r>
    </w:p>
    <w:p w14:paraId="275EFD76" w14:textId="125D1A26" w:rsidR="00864EE5" w:rsidRDefault="00864EE5" w:rsidP="00864EE5">
      <w:pPr>
        <w:pStyle w:val="Prrafodelista"/>
        <w:numPr>
          <w:ilvl w:val="6"/>
          <w:numId w:val="1"/>
        </w:numPr>
      </w:pPr>
      <w:r>
        <w:t>Amenazas: Competencia con soluciones más económicas.</w:t>
      </w:r>
    </w:p>
    <w:p w14:paraId="5226B0C0" w14:textId="492D0579" w:rsidR="00864EE5" w:rsidRDefault="00864EE5" w:rsidP="00864EE5">
      <w:pPr>
        <w:pStyle w:val="Prrafodelista"/>
        <w:numPr>
          <w:ilvl w:val="5"/>
          <w:numId w:val="1"/>
        </w:numPr>
      </w:pPr>
      <w:r>
        <w:t>GreenCompliance:</w:t>
      </w:r>
    </w:p>
    <w:p w14:paraId="7CF4860B" w14:textId="318FB4C3" w:rsidR="00864EE5" w:rsidRDefault="00864EE5" w:rsidP="00864EE5">
      <w:pPr>
        <w:pStyle w:val="Prrafodelista"/>
        <w:numPr>
          <w:ilvl w:val="6"/>
          <w:numId w:val="1"/>
        </w:numPr>
      </w:pPr>
      <w:r>
        <w:t>Fortalezas: Enfoque en cumplimiento, soporte al cliente.</w:t>
      </w:r>
    </w:p>
    <w:p w14:paraId="7920A929" w14:textId="772356C8" w:rsidR="00864EE5" w:rsidRDefault="00864EE5" w:rsidP="00864EE5">
      <w:pPr>
        <w:pStyle w:val="Prrafodelista"/>
        <w:numPr>
          <w:ilvl w:val="6"/>
          <w:numId w:val="1"/>
        </w:numPr>
      </w:pPr>
      <w:r>
        <w:t>Debilidades: Falta de flexibilidad, costos elevados.</w:t>
      </w:r>
    </w:p>
    <w:p w14:paraId="26F2FAF1" w14:textId="45A11874" w:rsidR="00864EE5" w:rsidRDefault="00864EE5" w:rsidP="00864EE5">
      <w:pPr>
        <w:pStyle w:val="Prrafodelista"/>
        <w:numPr>
          <w:ilvl w:val="6"/>
          <w:numId w:val="1"/>
        </w:numPr>
      </w:pPr>
      <w:r>
        <w:t>Oportunidades: Colaboraciones con más consultorías.</w:t>
      </w:r>
    </w:p>
    <w:p w14:paraId="34B759EB" w14:textId="1B5B3EC9" w:rsidR="00864EE5" w:rsidRDefault="00864EE5" w:rsidP="00864EE5">
      <w:pPr>
        <w:pStyle w:val="Prrafodelista"/>
        <w:numPr>
          <w:ilvl w:val="6"/>
          <w:numId w:val="1"/>
        </w:numPr>
      </w:pPr>
      <w:r>
        <w:t>Amenazas: Cambios en regulaciones, competencia flexible.</w:t>
      </w:r>
    </w:p>
    <w:p w14:paraId="7168AD98" w14:textId="34DF0B2D" w:rsidR="00864EE5" w:rsidRDefault="00864EE5" w:rsidP="00864EE5">
      <w:pPr>
        <w:pStyle w:val="Prrafodelista"/>
        <w:numPr>
          <w:ilvl w:val="5"/>
          <w:numId w:val="1"/>
        </w:numPr>
      </w:pPr>
      <w:r>
        <w:t>EnviroTrack:</w:t>
      </w:r>
    </w:p>
    <w:p w14:paraId="3D207CB0" w14:textId="056A27CC" w:rsidR="00864EE5" w:rsidRDefault="00864EE5" w:rsidP="00864EE5">
      <w:pPr>
        <w:pStyle w:val="Prrafodelista"/>
        <w:numPr>
          <w:ilvl w:val="6"/>
          <w:numId w:val="1"/>
        </w:numPr>
      </w:pPr>
      <w:r>
        <w:t>Fortalezas: Monitoreo en tiempo real, integración con sensores.</w:t>
      </w:r>
    </w:p>
    <w:p w14:paraId="1EC9D5D4" w14:textId="4546C5A7" w:rsidR="00864EE5" w:rsidRDefault="00864EE5" w:rsidP="00864EE5">
      <w:pPr>
        <w:pStyle w:val="Prrafodelista"/>
        <w:numPr>
          <w:ilvl w:val="6"/>
          <w:numId w:val="1"/>
        </w:numPr>
      </w:pPr>
      <w:r>
        <w:t>Debilidades: Dependencias de hardware, integración limitada.</w:t>
      </w:r>
    </w:p>
    <w:p w14:paraId="36C552A8" w14:textId="60544A8B" w:rsidR="00864EE5" w:rsidRDefault="00864EE5" w:rsidP="00864EE5">
      <w:pPr>
        <w:pStyle w:val="Prrafodelista"/>
        <w:numPr>
          <w:ilvl w:val="6"/>
          <w:numId w:val="1"/>
        </w:numPr>
      </w:pPr>
      <w:r>
        <w:t>Oportunidades: Desarrollo de nuevas integraciones.</w:t>
      </w:r>
    </w:p>
    <w:p w14:paraId="0D5552BD" w14:textId="4D6349D3" w:rsidR="00864EE5" w:rsidRDefault="00864EE5" w:rsidP="00864EE5">
      <w:pPr>
        <w:pStyle w:val="Prrafodelista"/>
        <w:numPr>
          <w:ilvl w:val="6"/>
          <w:numId w:val="1"/>
        </w:numPr>
      </w:pPr>
      <w:r>
        <w:t>Amenazas: Nuevos competidores con mejores integraciones.</w:t>
      </w:r>
    </w:p>
    <w:p w14:paraId="192A70E2" w14:textId="36C2DF03" w:rsidR="00864EE5" w:rsidRDefault="00864EE5" w:rsidP="00864EE5">
      <w:pPr>
        <w:pStyle w:val="Prrafodelista"/>
        <w:numPr>
          <w:ilvl w:val="3"/>
          <w:numId w:val="1"/>
        </w:numPr>
      </w:pPr>
      <w:r>
        <w:t>Estrategias para SOS – Tech</w:t>
      </w:r>
    </w:p>
    <w:p w14:paraId="744F3265" w14:textId="4782D5B0" w:rsidR="00864EE5" w:rsidRDefault="00864EE5" w:rsidP="00864EE5">
      <w:pPr>
        <w:pStyle w:val="Prrafodelista"/>
        <w:numPr>
          <w:ilvl w:val="4"/>
          <w:numId w:val="1"/>
        </w:numPr>
      </w:pPr>
      <w:r>
        <w:t>Posicionamiento.</w:t>
      </w:r>
    </w:p>
    <w:p w14:paraId="728CF974" w14:textId="4343A869" w:rsidR="00864EE5" w:rsidRDefault="00864EE5" w:rsidP="00864EE5">
      <w:pPr>
        <w:pStyle w:val="Prrafodelista"/>
        <w:numPr>
          <w:ilvl w:val="5"/>
          <w:numId w:val="1"/>
        </w:numPr>
      </w:pPr>
      <w:r>
        <w:t>Diferenciación: SOS-Tech se destaca por su integración directa con .NET y SQL Server, ofreciendo una solución robusta y compatible con la infraestructura existente de Findeter.</w:t>
      </w:r>
    </w:p>
    <w:p w14:paraId="21C2652F" w14:textId="1F7D3834" w:rsidR="00864EE5" w:rsidRDefault="00864EE5" w:rsidP="00864EE5">
      <w:pPr>
        <w:pStyle w:val="Prrafodelista"/>
        <w:numPr>
          <w:ilvl w:val="5"/>
          <w:numId w:val="1"/>
        </w:numPr>
      </w:pPr>
      <w:r>
        <w:t>Propuesta de Valor: “Automatización precisa y segura de la gestión de riesgos</w:t>
      </w:r>
      <w:r w:rsidR="00047AC7">
        <w:t xml:space="preserve"> ambientales y sociales, con una integración perfecta en el ecosistema tecnológico de Findeter”</w:t>
      </w:r>
    </w:p>
    <w:p w14:paraId="73B819FA" w14:textId="312F20AE" w:rsidR="00047AC7" w:rsidRDefault="00047AC7" w:rsidP="00047AC7">
      <w:pPr>
        <w:pStyle w:val="Prrafodelista"/>
        <w:numPr>
          <w:ilvl w:val="4"/>
          <w:numId w:val="1"/>
        </w:numPr>
      </w:pPr>
      <w:r>
        <w:t>Estrategia de Marketing.</w:t>
      </w:r>
    </w:p>
    <w:p w14:paraId="04003B81" w14:textId="63D32BF5" w:rsidR="00047AC7" w:rsidRDefault="00047AC7" w:rsidP="00047AC7">
      <w:pPr>
        <w:pStyle w:val="Prrafodelista"/>
        <w:numPr>
          <w:ilvl w:val="5"/>
          <w:numId w:val="1"/>
        </w:numPr>
      </w:pPr>
      <w:r>
        <w:t>Mensajes Clave: “Automatización Integral de FIRAS y SARAS para gestión eficiente y segura”</w:t>
      </w:r>
    </w:p>
    <w:p w14:paraId="36C0A49F" w14:textId="132CE9C6" w:rsidR="00047AC7" w:rsidRDefault="00047AC7" w:rsidP="00047AC7">
      <w:pPr>
        <w:pStyle w:val="Prrafodelista"/>
        <w:numPr>
          <w:ilvl w:val="5"/>
          <w:numId w:val="1"/>
        </w:numPr>
      </w:pPr>
      <w:r>
        <w:t>Canales de Promoción: Linkedin, blogs especializados en sostenibilidad y tecnología, webinars y talleres en línea.</w:t>
      </w:r>
    </w:p>
    <w:p w14:paraId="5477D232" w14:textId="25E31529" w:rsidR="00047AC7" w:rsidRDefault="00047AC7" w:rsidP="00047AC7">
      <w:pPr>
        <w:pStyle w:val="Prrafodelista"/>
        <w:numPr>
          <w:ilvl w:val="4"/>
          <w:numId w:val="1"/>
        </w:numPr>
      </w:pPr>
      <w:r>
        <w:lastRenderedPageBreak/>
        <w:t>Mejoras y Optimización.</w:t>
      </w:r>
    </w:p>
    <w:p w14:paraId="5DB6248C" w14:textId="71E6D63C" w:rsidR="00047AC7" w:rsidRDefault="00047AC7" w:rsidP="00047AC7">
      <w:pPr>
        <w:pStyle w:val="Prrafodelista"/>
        <w:numPr>
          <w:ilvl w:val="5"/>
          <w:numId w:val="1"/>
        </w:numPr>
      </w:pPr>
      <w:r>
        <w:t>Innovación: Introducir análisis predictivo de riesgos utilizando inteligencia artificial.</w:t>
      </w:r>
    </w:p>
    <w:p w14:paraId="37147F1D" w14:textId="5C17DBEB" w:rsidR="00047AC7" w:rsidRDefault="00047AC7" w:rsidP="00047AC7">
      <w:pPr>
        <w:pStyle w:val="Prrafodelista"/>
        <w:numPr>
          <w:ilvl w:val="5"/>
          <w:numId w:val="1"/>
        </w:numPr>
      </w:pPr>
      <w:r>
        <w:t>Optimización: Mejorar la interfaz de usuario para una experiencia más intuitiva y reducir la curva de aprendizaje.</w:t>
      </w:r>
    </w:p>
    <w:p w14:paraId="730FD485" w14:textId="04DD0C53" w:rsidR="00047AC7" w:rsidRDefault="00047AC7" w:rsidP="00047AC7">
      <w:pPr>
        <w:pStyle w:val="Prrafodelista"/>
        <w:numPr>
          <w:ilvl w:val="4"/>
          <w:numId w:val="1"/>
        </w:numPr>
      </w:pPr>
      <w:r>
        <w:t>Precios y Modelos de Negocio.</w:t>
      </w:r>
    </w:p>
    <w:p w14:paraId="537E81BE" w14:textId="3CB70153" w:rsidR="00047AC7" w:rsidRDefault="00047AC7" w:rsidP="00047AC7">
      <w:pPr>
        <w:pStyle w:val="Prrafodelista"/>
        <w:numPr>
          <w:ilvl w:val="5"/>
          <w:numId w:val="1"/>
        </w:numPr>
      </w:pPr>
      <w:r>
        <w:t>Competitividad de Precios: Ofrecer un modelo de pago único con diferentes niveles de servicio, adaptado a las necesidades de cada cliente y completamente personalizable.</w:t>
      </w:r>
    </w:p>
    <w:p w14:paraId="2EC2A5BB" w14:textId="613C0B04" w:rsidR="00047AC7" w:rsidRDefault="00047AC7" w:rsidP="00047AC7">
      <w:pPr>
        <w:pStyle w:val="Prrafodelista"/>
        <w:numPr>
          <w:ilvl w:val="5"/>
          <w:numId w:val="1"/>
        </w:numPr>
      </w:pPr>
      <w:r>
        <w:t>Modelos de Ingreso: Tarifas por usuario y tarifas por proyecto, además de pagos mensuales o anuales para recibir soporte y cambios constantes según requisitos de los clientes.</w:t>
      </w:r>
    </w:p>
    <w:p w14:paraId="4FA3D52B" w14:textId="408EAFB5" w:rsidR="00047AC7" w:rsidRDefault="00047AC7" w:rsidP="00047AC7">
      <w:r>
        <w:t>Finalmente en este análisis podemos ver como se tomo 3 de las competencias mas directas para SOS-Tech y se demostró que SOS-Tech puede proporcionar una mejor solución mas completa para los usuarios, en este caso para Findeter, ya que se le garantiza una usabilidad efectiva, unos resultados de impacto y lo mejor de todo es que se realiza la solución completamente basada en las tecnologías que se utilizan dentro de Findeter para tener la capacidad de escalarlo y conectarlo con la infraestructura ya existente dentro de la compañía.</w:t>
      </w:r>
    </w:p>
    <w:p w14:paraId="29DE6469" w14:textId="77777777" w:rsidR="007A6629" w:rsidRDefault="007A6629" w:rsidP="007A6629">
      <w:pPr>
        <w:ind w:left="1134"/>
      </w:pPr>
    </w:p>
    <w:sectPr w:rsidR="007A6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D48F7"/>
    <w:multiLevelType w:val="hybridMultilevel"/>
    <w:tmpl w:val="B98477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785" w:hanging="360"/>
      </w:pPr>
    </w:lvl>
    <w:lvl w:ilvl="4" w:tplc="240A0019">
      <w:start w:val="1"/>
      <w:numFmt w:val="lowerLetter"/>
      <w:lvlText w:val="%5."/>
      <w:lvlJc w:val="left"/>
      <w:pPr>
        <w:ind w:left="1494" w:hanging="360"/>
      </w:pPr>
    </w:lvl>
    <w:lvl w:ilvl="5" w:tplc="240A001B">
      <w:start w:val="1"/>
      <w:numFmt w:val="lowerRoman"/>
      <w:lvlText w:val="%6."/>
      <w:lvlJc w:val="right"/>
      <w:pPr>
        <w:ind w:left="2023" w:hanging="180"/>
      </w:pPr>
    </w:lvl>
    <w:lvl w:ilvl="6" w:tplc="240A000F">
      <w:start w:val="1"/>
      <w:numFmt w:val="decimal"/>
      <w:lvlText w:val="%7."/>
      <w:lvlJc w:val="left"/>
      <w:pPr>
        <w:ind w:left="2345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45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DB"/>
    <w:rsid w:val="00047AC7"/>
    <w:rsid w:val="00082198"/>
    <w:rsid w:val="00605FC1"/>
    <w:rsid w:val="00624CB1"/>
    <w:rsid w:val="0065088F"/>
    <w:rsid w:val="00673801"/>
    <w:rsid w:val="006D0F11"/>
    <w:rsid w:val="00743BDA"/>
    <w:rsid w:val="007716E7"/>
    <w:rsid w:val="00793D6E"/>
    <w:rsid w:val="007A6629"/>
    <w:rsid w:val="00864EE5"/>
    <w:rsid w:val="00924B31"/>
    <w:rsid w:val="00C03875"/>
    <w:rsid w:val="00E50F2E"/>
    <w:rsid w:val="00E51919"/>
    <w:rsid w:val="00EA31FE"/>
    <w:rsid w:val="00F7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A61F"/>
  <w15:chartTrackingRefBased/>
  <w15:docId w15:val="{D497B6B8-EF13-488F-96E9-23B66BA7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2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2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2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2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2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2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2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2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2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2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2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21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21D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21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21D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21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21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2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2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2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21D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21D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21D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2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21D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21D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A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1262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David Baracaldo Caicedo</dc:creator>
  <cp:keywords/>
  <dc:description/>
  <cp:lastModifiedBy>Johan David Baracaldo Caicedo</cp:lastModifiedBy>
  <cp:revision>7</cp:revision>
  <dcterms:created xsi:type="dcterms:W3CDTF">2024-07-27T19:12:00Z</dcterms:created>
  <dcterms:modified xsi:type="dcterms:W3CDTF">2024-07-27T23:54:00Z</dcterms:modified>
</cp:coreProperties>
</file>