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A10C" w14:textId="4B0482AC" w:rsidR="00EB138E" w:rsidRDefault="00A54886">
      <w:r w:rsidRPr="00A54886">
        <w:t>https://gamma.app/docs/Vitae-Transformando-el-Cuidado-Cronico-tw4mw7bqopa1d96?mode=present#card-0a7mi4a7gstswc7</w:t>
      </w:r>
    </w:p>
    <w:sectPr w:rsidR="00EB1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86"/>
    <w:rsid w:val="00A54886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95090"/>
  <w15:chartTrackingRefBased/>
  <w15:docId w15:val="{4B509387-204A-1740-8551-53C2C6C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2024-07-03T16:45:00Z</dcterms:created>
  <dcterms:modified xsi:type="dcterms:W3CDTF">2024-07-03T16:45:00Z</dcterms:modified>
</cp:coreProperties>
</file>